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58C" w:rsidRPr="003C7D92" w:rsidRDefault="0018617B" w:rsidP="00AC358C">
      <w:pPr>
        <w:ind w:left="360" w:right="360"/>
        <w:rPr>
          <w:rFonts w:ascii="Verdana" w:hAnsi="Verdana" w:cs="Arial"/>
          <w:b/>
        </w:rPr>
      </w:pPr>
      <w:r w:rsidRPr="003C7D92">
        <w:rPr>
          <w:rFonts w:ascii="Verdana" w:hAnsi="Verdana"/>
          <w:noProof/>
          <w:color w:val="0000FF"/>
        </w:rPr>
        <w:drawing>
          <wp:inline distT="0" distB="0" distL="0" distR="0" wp14:anchorId="757DA320" wp14:editId="6FE7EA53">
            <wp:extent cx="1066800" cy="1066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inline>
        </w:drawing>
      </w:r>
      <w:r w:rsidR="00AC358C" w:rsidRPr="003C7D92">
        <w:rPr>
          <w:rFonts w:ascii="Verdana" w:hAnsi="Verdana"/>
          <w:noProof/>
          <w:color w:val="0000FF"/>
        </w:rPr>
        <mc:AlternateContent>
          <mc:Choice Requires="wps">
            <w:drawing>
              <wp:anchor distT="0" distB="0" distL="114300" distR="114300" simplePos="0" relativeHeight="251658240" behindDoc="0" locked="0" layoutInCell="1" allowOverlap="1" wp14:anchorId="2F155AFA" wp14:editId="61500727">
                <wp:simplePos x="0" y="0"/>
                <wp:positionH relativeFrom="column">
                  <wp:posOffset>1219199</wp:posOffset>
                </wp:positionH>
                <wp:positionV relativeFrom="paragraph">
                  <wp:posOffset>51435</wp:posOffset>
                </wp:positionV>
                <wp:extent cx="5362575" cy="10763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10763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358C" w:rsidRPr="00AC358C" w:rsidRDefault="00AC358C" w:rsidP="00AC358C">
                            <w:pPr>
                              <w:jc w:val="right"/>
                              <w:rPr>
                                <w:rFonts w:ascii="Verdana" w:hAnsi="Verdana"/>
                                <w:sz w:val="22"/>
                                <w:szCs w:val="22"/>
                              </w:rPr>
                            </w:pPr>
                            <w:r w:rsidRPr="00AC358C">
                              <w:rPr>
                                <w:rFonts w:ascii="Verdana" w:hAnsi="Verdana"/>
                                <w:sz w:val="22"/>
                                <w:szCs w:val="22"/>
                              </w:rPr>
                              <w:t>University of California, Merced</w:t>
                            </w:r>
                          </w:p>
                          <w:p w:rsidR="00AC358C" w:rsidRDefault="00AC358C" w:rsidP="00AC358C">
                            <w:pPr>
                              <w:jc w:val="right"/>
                              <w:rPr>
                                <w:rFonts w:ascii="Verdana" w:hAnsi="Verdana"/>
                                <w:b/>
                              </w:rPr>
                            </w:pPr>
                          </w:p>
                          <w:p w:rsidR="00FC1F77" w:rsidRPr="00AC358C" w:rsidRDefault="006F1720" w:rsidP="00AC358C">
                            <w:pPr>
                              <w:jc w:val="right"/>
                              <w:rPr>
                                <w:rFonts w:ascii="Verdana" w:hAnsi="Verdana"/>
                                <w:sz w:val="28"/>
                                <w:szCs w:val="28"/>
                              </w:rPr>
                            </w:pPr>
                            <w:r>
                              <w:rPr>
                                <w:rFonts w:ascii="Verdana" w:hAnsi="Verdana"/>
                                <w:sz w:val="28"/>
                                <w:szCs w:val="28"/>
                              </w:rPr>
                              <w:t>Child Abuse and Neglect Reporting Procedures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155AFA" id="_x0000_t202" coordsize="21600,21600" o:spt="202" path="m,l,21600r21600,l21600,xe">
                <v:stroke joinstyle="miter"/>
                <v:path gradientshapeok="t" o:connecttype="rect"/>
              </v:shapetype>
              <v:shape id="Text Box 2" o:spid="_x0000_s1026" type="#_x0000_t202" style="position:absolute;left:0;text-align:left;margin-left:96pt;margin-top:4.05pt;width:422.25pt;height:8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" stroked="f">
                <v:fill opacity="0"/>
                <v:textbox>
                  <w:txbxContent>
                    <w:p w:rsidR="00AC358C" w:rsidRPr="00AC358C" w:rsidRDefault="00AC358C" w:rsidP="00AC358C">
                      <w:pPr>
                        <w:jc w:val="right"/>
                        <w:rPr>
                          <w:rFonts w:ascii="Verdana" w:hAnsi="Verdana"/>
                          <w:sz w:val="22"/>
                          <w:szCs w:val="22"/>
                        </w:rPr>
                      </w:pPr>
                      <w:r w:rsidRPr="00AC358C">
                        <w:rPr>
                          <w:rFonts w:ascii="Verdana" w:hAnsi="Verdana"/>
                          <w:sz w:val="22"/>
                          <w:szCs w:val="22"/>
                        </w:rPr>
                        <w:t>University of California, Merced</w:t>
                      </w:r>
                    </w:p>
                    <w:p w:rsidR="00AC358C" w:rsidRDefault="00AC358C" w:rsidP="00AC358C">
                      <w:pPr>
                        <w:jc w:val="right"/>
                        <w:rPr>
                          <w:rFonts w:ascii="Verdana" w:hAnsi="Verdana"/>
                          <w:b/>
                        </w:rPr>
                      </w:pPr>
                    </w:p>
                    <w:p w:rsidR="00FC1F77" w:rsidRPr="00AC358C" w:rsidRDefault="006F1720" w:rsidP="00AC358C">
                      <w:pPr>
                        <w:jc w:val="right"/>
                        <w:rPr>
                          <w:rFonts w:ascii="Verdana" w:hAnsi="Verdana"/>
                          <w:sz w:val="28"/>
                          <w:szCs w:val="28"/>
                        </w:rPr>
                      </w:pPr>
                      <w:r>
                        <w:rPr>
                          <w:rFonts w:ascii="Verdana" w:hAnsi="Verdana"/>
                          <w:sz w:val="28"/>
                          <w:szCs w:val="28"/>
                        </w:rPr>
                        <w:t>Child Abuse and Neglect Reporting Procedures</w:t>
                      </w:r>
                    </w:p>
                  </w:txbxContent>
                </v:textbox>
              </v:shape>
            </w:pict>
          </mc:Fallback>
        </mc:AlternateContent>
      </w:r>
    </w:p>
    <w:p w:rsidR="00C11B84" w:rsidRPr="003C7D92" w:rsidRDefault="00C11B84" w:rsidP="00AC358C">
      <w:pPr>
        <w:pStyle w:val="Default"/>
        <w:rPr>
          <w:rFonts w:ascii="Verdana" w:hAnsi="Verdana" w:cs="Arial"/>
          <w:b/>
          <w:bCs/>
          <w:u w:val="single"/>
        </w:rPr>
      </w:pPr>
    </w:p>
    <w:tbl>
      <w:tblPr>
        <w:tblStyle w:val="TableGrid"/>
        <w:tblpPr w:leftFromText="180" w:rightFromText="180" w:vertAnchor="text" w:horzAnchor="margin" w:tblpXSpec="center" w:tblpY="42"/>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98"/>
        <w:gridCol w:w="7020"/>
      </w:tblGrid>
      <w:tr w:rsidR="000E3381" w:rsidRPr="003C7D92" w:rsidTr="008034BF">
        <w:trPr>
          <w:trHeight w:val="620"/>
        </w:trPr>
        <w:tc>
          <w:tcPr>
            <w:tcW w:w="2898" w:type="dxa"/>
          </w:tcPr>
          <w:p w:rsidR="00153916" w:rsidRPr="003C7D92" w:rsidRDefault="00153916" w:rsidP="006A3013">
            <w:pPr>
              <w:pStyle w:val="Default"/>
              <w:jc w:val="right"/>
              <w:rPr>
                <w:rFonts w:ascii="Verdana" w:hAnsi="Verdana" w:cs="Arial"/>
                <w:b/>
                <w:bCs/>
                <w:sz w:val="22"/>
                <w:szCs w:val="22"/>
              </w:rPr>
            </w:pPr>
            <w:r w:rsidRPr="003C7D92">
              <w:rPr>
                <w:rFonts w:ascii="Verdana" w:hAnsi="Verdana" w:cs="Arial"/>
                <w:b/>
                <w:bCs/>
                <w:sz w:val="22"/>
                <w:szCs w:val="22"/>
              </w:rPr>
              <w:t>Responsible Offic</w:t>
            </w:r>
            <w:r w:rsidR="00625CAF" w:rsidRPr="003C7D92">
              <w:rPr>
                <w:rFonts w:ascii="Verdana" w:hAnsi="Verdana" w:cs="Arial"/>
                <w:b/>
                <w:bCs/>
                <w:sz w:val="22"/>
                <w:szCs w:val="22"/>
              </w:rPr>
              <w:t>ial</w:t>
            </w:r>
            <w:r w:rsidR="006F1720">
              <w:rPr>
                <w:rFonts w:ascii="Verdana" w:hAnsi="Verdana" w:cs="Arial"/>
                <w:b/>
                <w:bCs/>
                <w:sz w:val="22"/>
                <w:szCs w:val="22"/>
              </w:rPr>
              <w:t>s</w:t>
            </w:r>
            <w:r w:rsidRPr="003C7D92">
              <w:rPr>
                <w:rFonts w:ascii="Verdana" w:hAnsi="Verdana" w:cs="Arial"/>
                <w:b/>
                <w:bCs/>
                <w:sz w:val="22"/>
                <w:szCs w:val="22"/>
              </w:rPr>
              <w:t xml:space="preserve">: </w:t>
            </w:r>
          </w:p>
        </w:tc>
        <w:tc>
          <w:tcPr>
            <w:tcW w:w="7020" w:type="dxa"/>
          </w:tcPr>
          <w:p w:rsidR="00057337" w:rsidRPr="003C7D92" w:rsidRDefault="00057337" w:rsidP="00057337">
            <w:pPr>
              <w:pStyle w:val="Default"/>
              <w:rPr>
                <w:rFonts w:ascii="Verdana" w:hAnsi="Verdana" w:cs="Arial"/>
                <w:bCs/>
                <w:sz w:val="22"/>
                <w:szCs w:val="22"/>
              </w:rPr>
            </w:pPr>
            <w:r w:rsidRPr="003C7D92">
              <w:rPr>
                <w:rFonts w:ascii="Verdana" w:hAnsi="Verdana" w:cs="Arial"/>
                <w:bCs/>
                <w:sz w:val="22"/>
                <w:szCs w:val="22"/>
              </w:rPr>
              <w:t xml:space="preserve">Executive Vice Chancellor and Provost </w:t>
            </w:r>
          </w:p>
          <w:p w:rsidR="00057337" w:rsidRPr="003C7D92" w:rsidRDefault="00057337" w:rsidP="00057337">
            <w:pPr>
              <w:pStyle w:val="Default"/>
              <w:rPr>
                <w:rFonts w:ascii="Verdana" w:hAnsi="Verdana" w:cs="Arial"/>
                <w:bCs/>
                <w:sz w:val="22"/>
                <w:szCs w:val="22"/>
              </w:rPr>
            </w:pPr>
            <w:r w:rsidRPr="003C7D92">
              <w:rPr>
                <w:rFonts w:ascii="Verdana" w:hAnsi="Verdana" w:cs="Arial"/>
                <w:bCs/>
                <w:sz w:val="22"/>
                <w:szCs w:val="22"/>
              </w:rPr>
              <w:t>Vice Chancellor for Business and Administrative Services</w:t>
            </w:r>
          </w:p>
          <w:p w:rsidR="00255900" w:rsidRPr="003C7D92" w:rsidRDefault="00057337" w:rsidP="00057337">
            <w:pPr>
              <w:pStyle w:val="Default"/>
              <w:rPr>
                <w:rFonts w:ascii="Verdana" w:hAnsi="Verdana" w:cs="Arial"/>
                <w:bCs/>
                <w:sz w:val="22"/>
                <w:szCs w:val="22"/>
              </w:rPr>
            </w:pPr>
            <w:r w:rsidRPr="003C7D92">
              <w:rPr>
                <w:rFonts w:ascii="Verdana" w:hAnsi="Verdana" w:cs="Arial"/>
                <w:bCs/>
                <w:sz w:val="22"/>
                <w:szCs w:val="22"/>
              </w:rPr>
              <w:t>Vice Chancellor for Student Affairs</w:t>
            </w:r>
          </w:p>
        </w:tc>
      </w:tr>
      <w:tr w:rsidR="000E3381" w:rsidRPr="003C7D92" w:rsidTr="002700DC">
        <w:trPr>
          <w:trHeight w:val="617"/>
        </w:trPr>
        <w:tc>
          <w:tcPr>
            <w:tcW w:w="2898" w:type="dxa"/>
          </w:tcPr>
          <w:p w:rsidR="00153916" w:rsidRPr="003C7D92" w:rsidRDefault="00153916" w:rsidP="006A3013">
            <w:pPr>
              <w:pStyle w:val="Default"/>
              <w:jc w:val="right"/>
              <w:rPr>
                <w:rFonts w:ascii="Verdana" w:hAnsi="Verdana" w:cs="Arial"/>
                <w:b/>
                <w:bCs/>
                <w:sz w:val="22"/>
                <w:szCs w:val="22"/>
              </w:rPr>
            </w:pPr>
            <w:r w:rsidRPr="003C7D92">
              <w:rPr>
                <w:rFonts w:ascii="Verdana" w:hAnsi="Verdana" w:cs="Arial"/>
                <w:b/>
                <w:bCs/>
                <w:sz w:val="22"/>
                <w:szCs w:val="22"/>
              </w:rPr>
              <w:t>Responsible Office</w:t>
            </w:r>
            <w:r w:rsidR="006F1720">
              <w:rPr>
                <w:rFonts w:ascii="Verdana" w:hAnsi="Verdana" w:cs="Arial"/>
                <w:b/>
                <w:bCs/>
                <w:sz w:val="22"/>
                <w:szCs w:val="22"/>
              </w:rPr>
              <w:t>s</w:t>
            </w:r>
            <w:r w:rsidRPr="003C7D92">
              <w:rPr>
                <w:rFonts w:ascii="Verdana" w:hAnsi="Verdana" w:cs="Arial"/>
                <w:b/>
                <w:bCs/>
                <w:sz w:val="22"/>
                <w:szCs w:val="22"/>
              </w:rPr>
              <w:t>:</w:t>
            </w:r>
          </w:p>
        </w:tc>
        <w:tc>
          <w:tcPr>
            <w:tcW w:w="7020" w:type="dxa"/>
          </w:tcPr>
          <w:p w:rsidR="00057337" w:rsidRPr="003C7D92" w:rsidRDefault="00057337" w:rsidP="00057337">
            <w:pPr>
              <w:pStyle w:val="Default"/>
              <w:rPr>
                <w:rFonts w:ascii="Verdana" w:hAnsi="Verdana" w:cs="Arial"/>
                <w:bCs/>
                <w:sz w:val="22"/>
                <w:szCs w:val="22"/>
              </w:rPr>
            </w:pPr>
            <w:r w:rsidRPr="003C7D92">
              <w:rPr>
                <w:rFonts w:ascii="Verdana" w:hAnsi="Verdana" w:cs="Arial"/>
                <w:bCs/>
                <w:sz w:val="22"/>
                <w:szCs w:val="22"/>
              </w:rPr>
              <w:t>Academic Personnel Office</w:t>
            </w:r>
          </w:p>
          <w:p w:rsidR="00057337" w:rsidRPr="003C7D92" w:rsidRDefault="00057337" w:rsidP="00057337">
            <w:pPr>
              <w:pStyle w:val="Default"/>
              <w:rPr>
                <w:rFonts w:ascii="Verdana" w:hAnsi="Verdana" w:cs="Arial"/>
                <w:bCs/>
                <w:sz w:val="22"/>
                <w:szCs w:val="22"/>
              </w:rPr>
            </w:pPr>
            <w:r w:rsidRPr="003C7D92">
              <w:rPr>
                <w:rFonts w:ascii="Verdana" w:hAnsi="Verdana" w:cs="Arial"/>
                <w:bCs/>
                <w:sz w:val="22"/>
                <w:szCs w:val="22"/>
              </w:rPr>
              <w:t>Human Resources</w:t>
            </w:r>
          </w:p>
          <w:p w:rsidR="00255900" w:rsidRPr="003C7D92" w:rsidRDefault="00057337" w:rsidP="00057337">
            <w:pPr>
              <w:pStyle w:val="Default"/>
              <w:rPr>
                <w:rFonts w:ascii="Verdana" w:hAnsi="Verdana" w:cs="Arial"/>
                <w:bCs/>
                <w:sz w:val="22"/>
                <w:szCs w:val="22"/>
              </w:rPr>
            </w:pPr>
            <w:r w:rsidRPr="003C7D92">
              <w:rPr>
                <w:rFonts w:ascii="Verdana" w:hAnsi="Verdana" w:cs="Arial"/>
                <w:bCs/>
                <w:sz w:val="22"/>
                <w:szCs w:val="22"/>
              </w:rPr>
              <w:t>Student Affairs</w:t>
            </w:r>
          </w:p>
        </w:tc>
      </w:tr>
      <w:tr w:rsidR="000E3381" w:rsidRPr="003C7D92" w:rsidTr="008034BF">
        <w:trPr>
          <w:trHeight w:val="350"/>
        </w:trPr>
        <w:tc>
          <w:tcPr>
            <w:tcW w:w="2898" w:type="dxa"/>
          </w:tcPr>
          <w:p w:rsidR="00153916" w:rsidRPr="003C7D92" w:rsidRDefault="00153916" w:rsidP="006A3013">
            <w:pPr>
              <w:pStyle w:val="Default"/>
              <w:jc w:val="right"/>
              <w:rPr>
                <w:rFonts w:ascii="Verdana" w:hAnsi="Verdana" w:cs="Arial"/>
                <w:b/>
                <w:bCs/>
                <w:sz w:val="22"/>
                <w:szCs w:val="22"/>
              </w:rPr>
            </w:pPr>
            <w:r w:rsidRPr="003C7D92">
              <w:rPr>
                <w:rFonts w:ascii="Verdana" w:hAnsi="Verdana" w:cs="Arial"/>
                <w:b/>
                <w:bCs/>
                <w:sz w:val="22"/>
                <w:szCs w:val="22"/>
              </w:rPr>
              <w:t>Issuance Date:</w:t>
            </w:r>
          </w:p>
        </w:tc>
        <w:tc>
          <w:tcPr>
            <w:tcW w:w="7020" w:type="dxa"/>
          </w:tcPr>
          <w:p w:rsidR="00153916" w:rsidRPr="003C7D92" w:rsidRDefault="006F1720" w:rsidP="00153916">
            <w:pPr>
              <w:pStyle w:val="Default"/>
              <w:rPr>
                <w:rFonts w:ascii="Verdana" w:hAnsi="Verdana" w:cs="Arial"/>
                <w:b/>
                <w:bCs/>
                <w:sz w:val="22"/>
                <w:szCs w:val="22"/>
              </w:rPr>
            </w:pPr>
            <w:r>
              <w:rPr>
                <w:rFonts w:ascii="Verdana" w:hAnsi="Verdana" w:cs="Arial"/>
                <w:bCs/>
                <w:sz w:val="22"/>
                <w:szCs w:val="22"/>
              </w:rPr>
              <w:t>12/16/2014</w:t>
            </w:r>
            <w:r w:rsidR="00153916" w:rsidRPr="003C7D92">
              <w:rPr>
                <w:rFonts w:ascii="Verdana" w:hAnsi="Verdana" w:cs="Arial"/>
                <w:b/>
                <w:bCs/>
                <w:sz w:val="22"/>
                <w:szCs w:val="22"/>
              </w:rPr>
              <w:tab/>
            </w:r>
          </w:p>
        </w:tc>
      </w:tr>
      <w:tr w:rsidR="000E3381" w:rsidRPr="003C7D92" w:rsidTr="008034BF">
        <w:trPr>
          <w:trHeight w:val="350"/>
        </w:trPr>
        <w:tc>
          <w:tcPr>
            <w:tcW w:w="2898" w:type="dxa"/>
          </w:tcPr>
          <w:p w:rsidR="00153916" w:rsidRPr="003C7D92" w:rsidRDefault="00153916" w:rsidP="006A3013">
            <w:pPr>
              <w:pStyle w:val="Default"/>
              <w:jc w:val="right"/>
              <w:rPr>
                <w:rFonts w:ascii="Verdana" w:hAnsi="Verdana" w:cs="Arial"/>
                <w:b/>
                <w:bCs/>
                <w:sz w:val="22"/>
                <w:szCs w:val="22"/>
              </w:rPr>
            </w:pPr>
            <w:r w:rsidRPr="003C7D92">
              <w:rPr>
                <w:rFonts w:ascii="Verdana" w:hAnsi="Verdana" w:cs="Arial"/>
                <w:b/>
                <w:bCs/>
                <w:sz w:val="22"/>
                <w:szCs w:val="22"/>
              </w:rPr>
              <w:t>Effective Date:</w:t>
            </w:r>
          </w:p>
        </w:tc>
        <w:tc>
          <w:tcPr>
            <w:tcW w:w="7020" w:type="dxa"/>
          </w:tcPr>
          <w:p w:rsidR="00153916" w:rsidRPr="003C7D92" w:rsidRDefault="00931440" w:rsidP="00153916">
            <w:pPr>
              <w:pStyle w:val="Default"/>
              <w:rPr>
                <w:rFonts w:ascii="Verdana" w:hAnsi="Verdana" w:cs="Arial"/>
                <w:b/>
                <w:bCs/>
                <w:sz w:val="22"/>
                <w:szCs w:val="22"/>
              </w:rPr>
            </w:pPr>
            <w:r>
              <w:rPr>
                <w:rFonts w:ascii="Verdana" w:hAnsi="Verdana" w:cs="Arial"/>
                <w:bCs/>
                <w:sz w:val="22"/>
                <w:szCs w:val="22"/>
              </w:rPr>
              <w:t>12/16/2014</w:t>
            </w:r>
          </w:p>
        </w:tc>
      </w:tr>
      <w:tr w:rsidR="000E3381" w:rsidRPr="003C7D92" w:rsidTr="008034BF">
        <w:trPr>
          <w:trHeight w:val="890"/>
        </w:trPr>
        <w:tc>
          <w:tcPr>
            <w:tcW w:w="2898" w:type="dxa"/>
          </w:tcPr>
          <w:p w:rsidR="00153916" w:rsidRPr="003C7D92" w:rsidRDefault="00153916" w:rsidP="008034BF">
            <w:pPr>
              <w:pStyle w:val="Default"/>
              <w:jc w:val="right"/>
              <w:rPr>
                <w:rFonts w:ascii="Verdana" w:hAnsi="Verdana" w:cs="Arial"/>
                <w:b/>
                <w:bCs/>
                <w:sz w:val="22"/>
                <w:szCs w:val="22"/>
              </w:rPr>
            </w:pPr>
            <w:r w:rsidRPr="003C7D92">
              <w:rPr>
                <w:rFonts w:ascii="Verdana" w:hAnsi="Verdana" w:cs="Arial"/>
                <w:b/>
                <w:bCs/>
                <w:sz w:val="22"/>
                <w:szCs w:val="22"/>
              </w:rPr>
              <w:t>S</w:t>
            </w:r>
            <w:r w:rsidR="008034BF" w:rsidRPr="003C7D92">
              <w:rPr>
                <w:rFonts w:ascii="Verdana" w:hAnsi="Verdana" w:cs="Arial"/>
                <w:b/>
                <w:bCs/>
                <w:sz w:val="22"/>
                <w:szCs w:val="22"/>
              </w:rPr>
              <w:t>ummary</w:t>
            </w:r>
            <w:r w:rsidRPr="003C7D92">
              <w:rPr>
                <w:rFonts w:ascii="Verdana" w:hAnsi="Verdana" w:cs="Arial"/>
                <w:b/>
                <w:bCs/>
                <w:sz w:val="22"/>
                <w:szCs w:val="22"/>
              </w:rPr>
              <w:t>:</w:t>
            </w:r>
          </w:p>
        </w:tc>
        <w:tc>
          <w:tcPr>
            <w:tcW w:w="7020" w:type="dxa"/>
          </w:tcPr>
          <w:p w:rsidR="00153916" w:rsidRPr="003C7D92" w:rsidRDefault="00057337" w:rsidP="00057337">
            <w:pPr>
              <w:pStyle w:val="Default"/>
              <w:ind w:hanging="18"/>
              <w:rPr>
                <w:rFonts w:ascii="Verdana" w:hAnsi="Verdana" w:cs="Arial"/>
                <w:sz w:val="22"/>
                <w:szCs w:val="22"/>
              </w:rPr>
            </w:pPr>
            <w:r w:rsidRPr="003C7D92">
              <w:rPr>
                <w:rFonts w:ascii="Verdana" w:hAnsi="Verdana" w:cs="Arial"/>
                <w:sz w:val="22"/>
                <w:szCs w:val="22"/>
              </w:rPr>
              <w:t xml:space="preserve">The University of California’s policy is to comply with its statutory obligations under CANRA and more broadly to encourage all employees, volunteers and students who observe, have actual knowledge of, or reasonably suspect child abuse or neglect at a University facility or function, including offsite functions, or perpetrated by University personnel, to comply with their statutory reporting obligations and to promptly report the concern to the University. </w:t>
            </w:r>
          </w:p>
        </w:tc>
      </w:tr>
      <w:tr w:rsidR="008034BF" w:rsidRPr="003C7D92" w:rsidTr="008034BF">
        <w:trPr>
          <w:trHeight w:val="620"/>
        </w:trPr>
        <w:tc>
          <w:tcPr>
            <w:tcW w:w="2898" w:type="dxa"/>
          </w:tcPr>
          <w:p w:rsidR="008034BF" w:rsidRPr="003C7D92" w:rsidRDefault="008034BF" w:rsidP="008034BF">
            <w:pPr>
              <w:pStyle w:val="Default"/>
              <w:jc w:val="right"/>
              <w:rPr>
                <w:rFonts w:ascii="Verdana" w:hAnsi="Verdana" w:cs="Arial"/>
                <w:b/>
                <w:bCs/>
                <w:sz w:val="22"/>
                <w:szCs w:val="22"/>
              </w:rPr>
            </w:pPr>
            <w:r w:rsidRPr="003C7D92">
              <w:rPr>
                <w:rFonts w:ascii="Verdana" w:hAnsi="Verdana" w:cs="Arial"/>
                <w:b/>
                <w:bCs/>
                <w:sz w:val="22"/>
                <w:szCs w:val="22"/>
              </w:rPr>
              <w:t>Scope:</w:t>
            </w:r>
          </w:p>
        </w:tc>
        <w:tc>
          <w:tcPr>
            <w:tcW w:w="7020" w:type="dxa"/>
          </w:tcPr>
          <w:p w:rsidR="008034BF" w:rsidRPr="003C7D92" w:rsidRDefault="00057337" w:rsidP="00057337">
            <w:pPr>
              <w:pStyle w:val="Default"/>
              <w:rPr>
                <w:rFonts w:ascii="Verdana" w:hAnsi="Verdana" w:cs="Arial"/>
                <w:sz w:val="22"/>
                <w:szCs w:val="22"/>
              </w:rPr>
            </w:pPr>
            <w:r w:rsidRPr="003C7D92">
              <w:rPr>
                <w:rFonts w:ascii="Verdana" w:hAnsi="Verdana" w:cs="Arial"/>
                <w:sz w:val="22"/>
                <w:szCs w:val="22"/>
              </w:rPr>
              <w:t>This procedure applies to all University employees, including academic personnel, staff, and students; volunteers; and activities and programs operated by the University taking place on campus or under the authority and direction of the University at other locations, at which children will be physically present.</w:t>
            </w:r>
          </w:p>
        </w:tc>
      </w:tr>
    </w:tbl>
    <w:p w:rsidR="00C11B84" w:rsidRPr="003C7D92" w:rsidRDefault="00C11B84" w:rsidP="00C56383">
      <w:pPr>
        <w:pStyle w:val="Default"/>
        <w:ind w:left="360"/>
        <w:rPr>
          <w:rFonts w:ascii="Verdana" w:hAnsi="Verdana" w:cs="Arial"/>
          <w:b/>
          <w:bCs/>
        </w:rPr>
      </w:pPr>
    </w:p>
    <w:p w:rsidR="008034BF" w:rsidRPr="003C7D92" w:rsidRDefault="008034BF" w:rsidP="00C56383">
      <w:pPr>
        <w:pStyle w:val="Default"/>
        <w:ind w:left="360"/>
        <w:rPr>
          <w:rFonts w:ascii="Verdana" w:hAnsi="Verdana" w:cs="Arial"/>
          <w:b/>
          <w:bCs/>
        </w:rPr>
      </w:pPr>
    </w:p>
    <w:tbl>
      <w:tblPr>
        <w:tblStyle w:val="TableGrid"/>
        <w:tblpPr w:leftFromText="180" w:rightFromText="180" w:vertAnchor="text" w:horzAnchor="margin" w:tblpXSpec="center" w:tblpY="42"/>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78"/>
        <w:gridCol w:w="8640"/>
      </w:tblGrid>
      <w:tr w:rsidR="006A3013" w:rsidRPr="003C7D92" w:rsidTr="006A3013">
        <w:trPr>
          <w:trHeight w:val="260"/>
        </w:trPr>
        <w:tc>
          <w:tcPr>
            <w:tcW w:w="1278" w:type="dxa"/>
          </w:tcPr>
          <w:p w:rsidR="006A3013" w:rsidRPr="003C7D92" w:rsidRDefault="006A3013" w:rsidP="0036457C">
            <w:pPr>
              <w:pStyle w:val="Default"/>
              <w:jc w:val="right"/>
              <w:rPr>
                <w:rFonts w:ascii="Verdana" w:hAnsi="Verdana" w:cs="Arial"/>
                <w:b/>
                <w:bCs/>
                <w:sz w:val="22"/>
                <w:szCs w:val="22"/>
              </w:rPr>
            </w:pPr>
            <w:r w:rsidRPr="003C7D92">
              <w:rPr>
                <w:rFonts w:ascii="Verdana" w:hAnsi="Verdana" w:cs="Arial"/>
                <w:b/>
                <w:bCs/>
                <w:sz w:val="22"/>
                <w:szCs w:val="22"/>
              </w:rPr>
              <w:t xml:space="preserve">Contact: </w:t>
            </w:r>
          </w:p>
        </w:tc>
        <w:tc>
          <w:tcPr>
            <w:tcW w:w="8640" w:type="dxa"/>
          </w:tcPr>
          <w:p w:rsidR="006A3013" w:rsidRPr="003C7D92" w:rsidRDefault="00057337" w:rsidP="006A3013">
            <w:pPr>
              <w:pStyle w:val="Default"/>
              <w:rPr>
                <w:rFonts w:ascii="Verdana" w:hAnsi="Verdana" w:cs="Arial"/>
                <w:bCs/>
                <w:sz w:val="22"/>
                <w:szCs w:val="22"/>
              </w:rPr>
            </w:pPr>
            <w:r w:rsidRPr="003C7D92">
              <w:rPr>
                <w:rFonts w:ascii="Verdana" w:hAnsi="Verdana" w:cs="Arial"/>
                <w:bCs/>
                <w:sz w:val="22"/>
                <w:szCs w:val="22"/>
              </w:rPr>
              <w:t>Luanna Putney, Associate Chancellor</w:t>
            </w:r>
          </w:p>
        </w:tc>
      </w:tr>
      <w:tr w:rsidR="006A3013" w:rsidRPr="003C7D92" w:rsidTr="006A3013">
        <w:trPr>
          <w:trHeight w:val="239"/>
        </w:trPr>
        <w:tc>
          <w:tcPr>
            <w:tcW w:w="1278" w:type="dxa"/>
          </w:tcPr>
          <w:p w:rsidR="006A3013" w:rsidRPr="003C7D92" w:rsidRDefault="006A3013" w:rsidP="0036457C">
            <w:pPr>
              <w:pStyle w:val="Default"/>
              <w:jc w:val="right"/>
              <w:rPr>
                <w:rFonts w:ascii="Verdana" w:hAnsi="Verdana" w:cs="Arial"/>
                <w:b/>
                <w:bCs/>
                <w:sz w:val="22"/>
                <w:szCs w:val="22"/>
              </w:rPr>
            </w:pPr>
            <w:r w:rsidRPr="003C7D92">
              <w:rPr>
                <w:rFonts w:ascii="Verdana" w:hAnsi="Verdana" w:cs="Arial"/>
                <w:b/>
                <w:bCs/>
                <w:sz w:val="22"/>
                <w:szCs w:val="22"/>
              </w:rPr>
              <w:t>Email:</w:t>
            </w:r>
          </w:p>
        </w:tc>
        <w:tc>
          <w:tcPr>
            <w:tcW w:w="8640" w:type="dxa"/>
          </w:tcPr>
          <w:p w:rsidR="006A3013" w:rsidRPr="003C7D92" w:rsidRDefault="00E26C28" w:rsidP="00057337">
            <w:pPr>
              <w:pStyle w:val="Default"/>
              <w:spacing w:line="276" w:lineRule="auto"/>
              <w:rPr>
                <w:rFonts w:ascii="Verdana" w:hAnsi="Verdana" w:cs="Arial"/>
                <w:bCs/>
              </w:rPr>
            </w:pPr>
            <w:hyperlink r:id="rId9" w:history="1">
              <w:r w:rsidR="00057337" w:rsidRPr="003C7D92">
                <w:rPr>
                  <w:rStyle w:val="Hyperlink"/>
                  <w:rFonts w:ascii="Verdana" w:hAnsi="Verdana" w:cs="Arial"/>
                  <w:bCs/>
                </w:rPr>
                <w:t>lputney@ucmerced.edu</w:t>
              </w:r>
            </w:hyperlink>
          </w:p>
        </w:tc>
      </w:tr>
      <w:tr w:rsidR="006A3013" w:rsidRPr="003C7D92" w:rsidTr="006A3013">
        <w:trPr>
          <w:trHeight w:val="239"/>
        </w:trPr>
        <w:tc>
          <w:tcPr>
            <w:tcW w:w="1278" w:type="dxa"/>
          </w:tcPr>
          <w:p w:rsidR="006A3013" w:rsidRPr="003C7D92" w:rsidRDefault="006A3013" w:rsidP="0036457C">
            <w:pPr>
              <w:pStyle w:val="Default"/>
              <w:jc w:val="right"/>
              <w:rPr>
                <w:rFonts w:ascii="Verdana" w:hAnsi="Verdana" w:cs="Arial"/>
                <w:b/>
                <w:bCs/>
                <w:sz w:val="22"/>
                <w:szCs w:val="22"/>
              </w:rPr>
            </w:pPr>
            <w:r w:rsidRPr="003C7D92">
              <w:rPr>
                <w:rFonts w:ascii="Verdana" w:hAnsi="Verdana" w:cs="Arial"/>
                <w:b/>
                <w:bCs/>
                <w:sz w:val="22"/>
                <w:szCs w:val="22"/>
              </w:rPr>
              <w:t>Phone:</w:t>
            </w:r>
          </w:p>
        </w:tc>
        <w:tc>
          <w:tcPr>
            <w:tcW w:w="8640" w:type="dxa"/>
          </w:tcPr>
          <w:p w:rsidR="006A3013" w:rsidRPr="003C7D92" w:rsidRDefault="006A3013" w:rsidP="00625CAF">
            <w:pPr>
              <w:pStyle w:val="Default"/>
              <w:rPr>
                <w:rFonts w:ascii="Verdana" w:hAnsi="Verdana" w:cs="Arial"/>
                <w:bCs/>
                <w:sz w:val="22"/>
                <w:szCs w:val="22"/>
              </w:rPr>
            </w:pPr>
            <w:r w:rsidRPr="003C7D92">
              <w:rPr>
                <w:rFonts w:ascii="Verdana" w:hAnsi="Verdana" w:cs="Arial"/>
                <w:bCs/>
                <w:sz w:val="22"/>
                <w:szCs w:val="22"/>
              </w:rPr>
              <w:t>(209) 228-</w:t>
            </w:r>
            <w:r w:rsidR="00057337" w:rsidRPr="003C7D92">
              <w:rPr>
                <w:rFonts w:ascii="Verdana" w:hAnsi="Verdana" w:cs="Arial"/>
                <w:bCs/>
                <w:sz w:val="22"/>
                <w:szCs w:val="22"/>
              </w:rPr>
              <w:t>2407</w:t>
            </w:r>
          </w:p>
        </w:tc>
      </w:tr>
    </w:tbl>
    <w:p w:rsidR="00A85A5B" w:rsidRPr="003C7D92" w:rsidRDefault="00A85A5B" w:rsidP="00A85A5B">
      <w:pPr>
        <w:pStyle w:val="Default"/>
        <w:ind w:left="360"/>
        <w:rPr>
          <w:rFonts w:ascii="Verdana" w:hAnsi="Verdana" w:cs="Arial"/>
          <w:b/>
          <w:bCs/>
          <w:sz w:val="22"/>
          <w:szCs w:val="22"/>
          <w:u w:val="single"/>
        </w:rPr>
      </w:pPr>
    </w:p>
    <w:p w:rsidR="006A3013" w:rsidRPr="003C7D92" w:rsidRDefault="006A3013" w:rsidP="00667863">
      <w:pPr>
        <w:pStyle w:val="Default"/>
        <w:ind w:left="360" w:right="450"/>
        <w:rPr>
          <w:rFonts w:ascii="Verdana" w:hAnsi="Verdana" w:cs="Arial"/>
          <w:b/>
          <w:bCs/>
          <w:sz w:val="22"/>
          <w:szCs w:val="22"/>
          <w:u w:val="single"/>
        </w:rPr>
      </w:pPr>
    </w:p>
    <w:p w:rsidR="00A85A5B" w:rsidRPr="003C7D92" w:rsidRDefault="00A85A5B" w:rsidP="00667863">
      <w:pPr>
        <w:pStyle w:val="Default"/>
        <w:pBdr>
          <w:top w:val="single" w:sz="4" w:space="1" w:color="A6A6A6" w:themeColor="background1" w:themeShade="A6"/>
          <w:bottom w:val="single" w:sz="4" w:space="1" w:color="A6A6A6" w:themeColor="background1" w:themeShade="A6"/>
        </w:pBdr>
        <w:tabs>
          <w:tab w:val="left" w:pos="10350"/>
        </w:tabs>
        <w:ind w:left="450" w:right="450"/>
        <w:rPr>
          <w:rFonts w:ascii="Verdana" w:hAnsi="Verdana" w:cs="Arial"/>
          <w:b/>
          <w:bCs/>
          <w:sz w:val="22"/>
          <w:szCs w:val="22"/>
        </w:rPr>
      </w:pPr>
      <w:r w:rsidRPr="003C7D92">
        <w:rPr>
          <w:rFonts w:ascii="Verdana" w:hAnsi="Verdana" w:cs="Arial"/>
          <w:b/>
          <w:bCs/>
          <w:sz w:val="22"/>
          <w:szCs w:val="22"/>
        </w:rPr>
        <w:t>I.  REFERENCES AND RESOURCES</w:t>
      </w:r>
    </w:p>
    <w:p w:rsidR="00A85A5B" w:rsidRPr="003C7D92" w:rsidRDefault="00A85A5B" w:rsidP="00667863">
      <w:pPr>
        <w:pStyle w:val="Default"/>
        <w:ind w:left="450" w:right="450"/>
        <w:rPr>
          <w:rFonts w:ascii="Verdana" w:hAnsi="Verdana" w:cs="Arial"/>
          <w:sz w:val="22"/>
          <w:szCs w:val="22"/>
        </w:rPr>
      </w:pPr>
    </w:p>
    <w:p w:rsidR="00057337" w:rsidRPr="003C7D92" w:rsidRDefault="00057337" w:rsidP="00057337">
      <w:pPr>
        <w:pStyle w:val="Default"/>
        <w:ind w:left="450" w:right="360"/>
        <w:rPr>
          <w:rFonts w:ascii="Verdana" w:hAnsi="Verdana" w:cs="Arial"/>
          <w:sz w:val="22"/>
          <w:szCs w:val="22"/>
        </w:rPr>
      </w:pPr>
      <w:r w:rsidRPr="003C7D92">
        <w:rPr>
          <w:rFonts w:ascii="Verdana" w:hAnsi="Verdana" w:cs="Arial"/>
          <w:sz w:val="22"/>
          <w:szCs w:val="22"/>
        </w:rPr>
        <w:t xml:space="preserve">The reporting requirements addressed in this procedure implement the mandatory child abuse and neglect reporting provisions of The California Child Abuse and Neglect Reporting Act (“CANRA”) </w:t>
      </w:r>
      <w:hyperlink r:id="rId10" w:history="1">
        <w:r w:rsidRPr="003C7D92">
          <w:rPr>
            <w:rStyle w:val="Hyperlink"/>
            <w:rFonts w:ascii="Verdana" w:hAnsi="Verdana" w:cs="Arial"/>
            <w:sz w:val="22"/>
            <w:szCs w:val="22"/>
          </w:rPr>
          <w:t>California Penal Code</w:t>
        </w:r>
      </w:hyperlink>
      <w:r w:rsidRPr="003C7D92">
        <w:rPr>
          <w:rFonts w:ascii="Verdana" w:hAnsi="Verdana" w:cs="Arial"/>
          <w:sz w:val="22"/>
          <w:szCs w:val="22"/>
        </w:rPr>
        <w:t xml:space="preserve"> sections </w:t>
      </w:r>
      <w:r w:rsidRPr="003C7D92">
        <w:rPr>
          <w:rFonts w:ascii="Verdana" w:hAnsi="Verdana" w:cs="Arial"/>
          <w:bCs/>
          <w:sz w:val="22"/>
          <w:szCs w:val="22"/>
        </w:rPr>
        <w:t>§§ 11164-11174.3</w:t>
      </w:r>
      <w:r w:rsidRPr="003C7D92">
        <w:rPr>
          <w:rFonts w:ascii="Verdana" w:hAnsi="Verdana" w:cs="Arial"/>
          <w:sz w:val="22"/>
          <w:szCs w:val="22"/>
        </w:rPr>
        <w:t xml:space="preserve"> and the </w:t>
      </w:r>
      <w:hyperlink r:id="rId11" w:history="1">
        <w:r w:rsidRPr="003C7D92">
          <w:rPr>
            <w:rStyle w:val="Hyperlink"/>
            <w:rFonts w:ascii="Verdana" w:hAnsi="Verdana" w:cs="Arial"/>
            <w:sz w:val="22"/>
            <w:szCs w:val="22"/>
          </w:rPr>
          <w:t>University of California Policy on Reporting Child Abuse and Neglect</w:t>
        </w:r>
      </w:hyperlink>
      <w:r w:rsidRPr="003C7D92">
        <w:rPr>
          <w:rFonts w:ascii="Verdana" w:hAnsi="Verdana" w:cs="Arial"/>
          <w:sz w:val="22"/>
          <w:szCs w:val="22"/>
        </w:rPr>
        <w:t xml:space="preserve"> </w:t>
      </w:r>
    </w:p>
    <w:p w:rsidR="00057337" w:rsidRPr="003C7D92" w:rsidRDefault="00057337" w:rsidP="00057337">
      <w:pPr>
        <w:pStyle w:val="Default"/>
        <w:ind w:left="450" w:right="360"/>
        <w:rPr>
          <w:rFonts w:ascii="Verdana" w:hAnsi="Verdana" w:cs="Arial"/>
          <w:sz w:val="22"/>
          <w:szCs w:val="22"/>
        </w:rPr>
      </w:pPr>
    </w:p>
    <w:p w:rsidR="00057337" w:rsidRPr="003C7D92" w:rsidRDefault="00057337" w:rsidP="00057337">
      <w:pPr>
        <w:pStyle w:val="Default"/>
        <w:ind w:left="450" w:right="360"/>
        <w:rPr>
          <w:rFonts w:ascii="Verdana" w:hAnsi="Verdana" w:cs="Arial"/>
          <w:sz w:val="22"/>
          <w:szCs w:val="22"/>
        </w:rPr>
      </w:pPr>
      <w:r w:rsidRPr="003C7D92">
        <w:rPr>
          <w:rFonts w:ascii="Verdana" w:hAnsi="Verdana" w:cs="Arial"/>
          <w:sz w:val="22"/>
          <w:szCs w:val="22"/>
        </w:rPr>
        <w:t>Additional Resources:      </w:t>
      </w:r>
    </w:p>
    <w:p w:rsidR="00057337" w:rsidRPr="003C7D92" w:rsidRDefault="00057337" w:rsidP="00057337">
      <w:pPr>
        <w:pStyle w:val="Default"/>
        <w:ind w:left="450" w:right="360"/>
        <w:rPr>
          <w:rFonts w:ascii="Verdana" w:hAnsi="Verdana" w:cs="Arial"/>
          <w:sz w:val="22"/>
          <w:szCs w:val="22"/>
        </w:rPr>
      </w:pPr>
      <w:r w:rsidRPr="003C7D92">
        <w:rPr>
          <w:rFonts w:ascii="Verdana" w:hAnsi="Verdana" w:cs="Arial"/>
          <w:sz w:val="22"/>
          <w:szCs w:val="22"/>
        </w:rPr>
        <w:t>California Child Abuse Prevention Handbook 2007 (</w:t>
      </w:r>
      <w:hyperlink r:id="rId12" w:history="1">
        <w:r w:rsidRPr="003C7D92">
          <w:rPr>
            <w:rStyle w:val="Hyperlink"/>
            <w:rFonts w:ascii="Verdana" w:hAnsi="Verdana" w:cs="Arial"/>
            <w:sz w:val="22"/>
            <w:szCs w:val="22"/>
          </w:rPr>
          <w:t>http://www.ctc-capc.org/wpcontent/uploads/2010/06/CA_Child_Abuse_Prevention_Handbook_2007_ADA.pdf</w:t>
        </w:r>
      </w:hyperlink>
      <w:r w:rsidRPr="003C7D92">
        <w:rPr>
          <w:rFonts w:ascii="Verdana" w:hAnsi="Verdana" w:cs="Arial"/>
          <w:sz w:val="22"/>
          <w:szCs w:val="22"/>
        </w:rPr>
        <w:t>)</w:t>
      </w:r>
    </w:p>
    <w:p w:rsidR="00057337" w:rsidRPr="003C7D92" w:rsidRDefault="00057337" w:rsidP="00057337">
      <w:pPr>
        <w:pStyle w:val="Default"/>
        <w:ind w:left="450" w:right="360"/>
        <w:rPr>
          <w:rFonts w:ascii="Verdana" w:hAnsi="Verdana" w:cs="Arial"/>
          <w:sz w:val="22"/>
          <w:szCs w:val="22"/>
        </w:rPr>
      </w:pPr>
    </w:p>
    <w:p w:rsidR="00057337" w:rsidRPr="003C7D92" w:rsidRDefault="00057337" w:rsidP="00057337">
      <w:pPr>
        <w:pStyle w:val="Default"/>
        <w:ind w:left="450" w:right="360"/>
        <w:rPr>
          <w:rFonts w:ascii="Verdana" w:hAnsi="Verdana" w:cs="Arial"/>
          <w:sz w:val="22"/>
          <w:szCs w:val="22"/>
        </w:rPr>
      </w:pPr>
      <w:r w:rsidRPr="003C7D92">
        <w:rPr>
          <w:rFonts w:ascii="Verdana" w:hAnsi="Verdana" w:cs="Arial"/>
          <w:sz w:val="22"/>
          <w:szCs w:val="22"/>
        </w:rPr>
        <w:lastRenderedPageBreak/>
        <w:t>California Child Abuse &amp; Neglect Law Condensed 2007 (</w:t>
      </w:r>
      <w:hyperlink r:id="rId13" w:history="1">
        <w:r w:rsidRPr="003C7D92">
          <w:rPr>
            <w:rStyle w:val="Hyperlink"/>
            <w:rFonts w:ascii="Verdana" w:hAnsi="Verdana" w:cs="Arial"/>
            <w:sz w:val="22"/>
            <w:szCs w:val="22"/>
          </w:rPr>
          <w:t>http://www.ctc-capc.org/wp-content/uploads/2010/06/CA-Child-Abuse-Neglect-Law-Condensed_2007.pdf</w:t>
        </w:r>
      </w:hyperlink>
      <w:r w:rsidRPr="003C7D92">
        <w:rPr>
          <w:rFonts w:ascii="Verdana" w:hAnsi="Verdana" w:cs="Arial"/>
          <w:sz w:val="22"/>
          <w:szCs w:val="22"/>
        </w:rPr>
        <w:t>)</w:t>
      </w:r>
    </w:p>
    <w:p w:rsidR="00057337" w:rsidRPr="003C7D92" w:rsidRDefault="00057337" w:rsidP="00057337">
      <w:pPr>
        <w:pStyle w:val="Default"/>
        <w:ind w:left="450" w:right="360"/>
        <w:rPr>
          <w:rFonts w:ascii="Verdana" w:hAnsi="Verdana" w:cs="Arial"/>
          <w:sz w:val="22"/>
          <w:szCs w:val="22"/>
        </w:rPr>
      </w:pPr>
      <w:r w:rsidRPr="003C7D92">
        <w:rPr>
          <w:rFonts w:ascii="Verdana" w:hAnsi="Verdana" w:cs="Arial"/>
          <w:sz w:val="22"/>
          <w:szCs w:val="22"/>
        </w:rPr>
        <w:t>    </w:t>
      </w:r>
    </w:p>
    <w:p w:rsidR="00057337" w:rsidRPr="003C7D92" w:rsidRDefault="00057337" w:rsidP="00057337">
      <w:pPr>
        <w:pStyle w:val="Default"/>
        <w:ind w:left="450" w:right="360"/>
        <w:rPr>
          <w:rFonts w:ascii="Verdana" w:hAnsi="Verdana" w:cs="Arial"/>
          <w:sz w:val="22"/>
          <w:szCs w:val="22"/>
        </w:rPr>
      </w:pPr>
      <w:r w:rsidRPr="003C7D92">
        <w:rPr>
          <w:rFonts w:ascii="Verdana" w:hAnsi="Verdana" w:cs="Arial"/>
          <w:sz w:val="22"/>
          <w:szCs w:val="22"/>
        </w:rPr>
        <w:t>Mandated Reporter Issues and Answers (</w:t>
      </w:r>
      <w:hyperlink r:id="rId14" w:history="1">
        <w:r w:rsidRPr="003C7D92">
          <w:rPr>
            <w:rStyle w:val="Hyperlink"/>
            <w:rFonts w:ascii="Verdana" w:hAnsi="Verdana" w:cs="Arial"/>
            <w:sz w:val="22"/>
            <w:szCs w:val="22"/>
          </w:rPr>
          <w:t>http://www.ctc-capc.org/wp-content/uploads/2010/06/MRTissues-and-answers.pdf</w:t>
        </w:r>
      </w:hyperlink>
      <w:r w:rsidRPr="003C7D92">
        <w:rPr>
          <w:rFonts w:ascii="Verdana" w:hAnsi="Verdana" w:cs="Arial"/>
          <w:sz w:val="22"/>
          <w:szCs w:val="22"/>
        </w:rPr>
        <w:t>)</w:t>
      </w:r>
    </w:p>
    <w:p w:rsidR="00057337" w:rsidRPr="003C7D92" w:rsidRDefault="00057337" w:rsidP="00057337">
      <w:pPr>
        <w:pStyle w:val="Default"/>
        <w:ind w:left="450" w:right="360"/>
        <w:rPr>
          <w:rFonts w:ascii="Verdana" w:hAnsi="Verdana" w:cs="Arial"/>
          <w:sz w:val="22"/>
          <w:szCs w:val="22"/>
        </w:rPr>
      </w:pPr>
      <w:r w:rsidRPr="003C7D92">
        <w:rPr>
          <w:rFonts w:ascii="Verdana" w:hAnsi="Verdana" w:cs="Arial"/>
          <w:sz w:val="22"/>
          <w:szCs w:val="22"/>
        </w:rPr>
        <w:t>  </w:t>
      </w:r>
    </w:p>
    <w:p w:rsidR="00057337" w:rsidRPr="003C7D92" w:rsidRDefault="00057337" w:rsidP="00057337">
      <w:pPr>
        <w:pStyle w:val="Default"/>
        <w:ind w:left="450" w:right="360"/>
        <w:rPr>
          <w:rFonts w:ascii="Verdana" w:hAnsi="Verdana" w:cs="Arial"/>
          <w:sz w:val="22"/>
          <w:szCs w:val="22"/>
        </w:rPr>
      </w:pPr>
      <w:proofErr w:type="spellStart"/>
      <w:r w:rsidRPr="003C7D92">
        <w:rPr>
          <w:rFonts w:ascii="Verdana" w:hAnsi="Verdana" w:cs="Arial"/>
          <w:sz w:val="22"/>
          <w:szCs w:val="22"/>
        </w:rPr>
        <w:t>Asuntos</w:t>
      </w:r>
      <w:proofErr w:type="spellEnd"/>
      <w:r w:rsidRPr="003C7D92">
        <w:rPr>
          <w:rFonts w:ascii="Verdana" w:hAnsi="Verdana" w:cs="Arial"/>
          <w:sz w:val="22"/>
          <w:szCs w:val="22"/>
        </w:rPr>
        <w:t xml:space="preserve"> y </w:t>
      </w:r>
      <w:proofErr w:type="spellStart"/>
      <w:r w:rsidRPr="003C7D92">
        <w:rPr>
          <w:rFonts w:ascii="Verdana" w:hAnsi="Verdana" w:cs="Arial"/>
          <w:sz w:val="22"/>
          <w:szCs w:val="22"/>
        </w:rPr>
        <w:t>respuestas</w:t>
      </w:r>
      <w:proofErr w:type="spellEnd"/>
      <w:r w:rsidRPr="003C7D92">
        <w:rPr>
          <w:rFonts w:ascii="Verdana" w:hAnsi="Verdana" w:cs="Arial"/>
          <w:sz w:val="22"/>
          <w:szCs w:val="22"/>
        </w:rPr>
        <w:t xml:space="preserve"> para </w:t>
      </w:r>
      <w:proofErr w:type="spellStart"/>
      <w:r w:rsidRPr="003C7D92">
        <w:rPr>
          <w:rFonts w:ascii="Verdana" w:hAnsi="Verdana" w:cs="Arial"/>
          <w:sz w:val="22"/>
          <w:szCs w:val="22"/>
        </w:rPr>
        <w:t>las</w:t>
      </w:r>
      <w:proofErr w:type="spellEnd"/>
      <w:r w:rsidRPr="003C7D92">
        <w:rPr>
          <w:rFonts w:ascii="Verdana" w:hAnsi="Verdana" w:cs="Arial"/>
          <w:sz w:val="22"/>
          <w:szCs w:val="22"/>
        </w:rPr>
        <w:t xml:space="preserve"> personas </w:t>
      </w:r>
      <w:proofErr w:type="spellStart"/>
      <w:r w:rsidRPr="003C7D92">
        <w:rPr>
          <w:rFonts w:ascii="Verdana" w:hAnsi="Verdana" w:cs="Arial"/>
          <w:sz w:val="22"/>
          <w:szCs w:val="22"/>
        </w:rPr>
        <w:t>bajo</w:t>
      </w:r>
      <w:proofErr w:type="spellEnd"/>
      <w:r w:rsidRPr="003C7D92">
        <w:rPr>
          <w:rFonts w:ascii="Verdana" w:hAnsi="Verdana" w:cs="Arial"/>
          <w:sz w:val="22"/>
          <w:szCs w:val="22"/>
        </w:rPr>
        <w:t xml:space="preserve"> </w:t>
      </w:r>
      <w:proofErr w:type="spellStart"/>
      <w:r w:rsidRPr="003C7D92">
        <w:rPr>
          <w:rFonts w:ascii="Verdana" w:hAnsi="Verdana" w:cs="Arial"/>
          <w:sz w:val="22"/>
          <w:szCs w:val="22"/>
        </w:rPr>
        <w:t>mandato</w:t>
      </w:r>
      <w:proofErr w:type="spellEnd"/>
      <w:r w:rsidRPr="003C7D92">
        <w:rPr>
          <w:rFonts w:ascii="Verdana" w:hAnsi="Verdana" w:cs="Arial"/>
          <w:sz w:val="22"/>
          <w:szCs w:val="22"/>
        </w:rPr>
        <w:t xml:space="preserve"> de </w:t>
      </w:r>
      <w:proofErr w:type="spellStart"/>
      <w:proofErr w:type="gramStart"/>
      <w:r w:rsidRPr="003C7D92">
        <w:rPr>
          <w:rFonts w:ascii="Verdana" w:hAnsi="Verdana" w:cs="Arial"/>
          <w:sz w:val="22"/>
          <w:szCs w:val="22"/>
        </w:rPr>
        <w:t>reportar</w:t>
      </w:r>
      <w:proofErr w:type="spellEnd"/>
      <w:proofErr w:type="gramEnd"/>
      <w:r w:rsidRPr="003C7D92">
        <w:rPr>
          <w:rFonts w:ascii="Verdana" w:hAnsi="Verdana" w:cs="Arial"/>
          <w:b/>
          <w:bCs/>
          <w:sz w:val="22"/>
          <w:szCs w:val="22"/>
        </w:rPr>
        <w:br/>
      </w:r>
      <w:r w:rsidRPr="003C7D92">
        <w:rPr>
          <w:rFonts w:ascii="Verdana" w:hAnsi="Verdana" w:cs="Arial"/>
          <w:sz w:val="22"/>
          <w:szCs w:val="22"/>
        </w:rPr>
        <w:t>(</w:t>
      </w:r>
      <w:hyperlink r:id="rId15" w:history="1">
        <w:r w:rsidRPr="003C7D92">
          <w:rPr>
            <w:rStyle w:val="Hyperlink"/>
            <w:rFonts w:ascii="Verdana" w:hAnsi="Verdana" w:cs="Arial"/>
            <w:sz w:val="22"/>
            <w:szCs w:val="22"/>
          </w:rPr>
          <w:t>http://www.ctc-capc.org/wp-content/uploads/2010/06/CA-Reporting-law-Span.pdf</w:t>
        </w:r>
      </w:hyperlink>
      <w:r w:rsidRPr="003C7D92">
        <w:rPr>
          <w:rFonts w:ascii="Verdana" w:hAnsi="Verdana" w:cs="Arial"/>
          <w:sz w:val="22"/>
          <w:szCs w:val="22"/>
        </w:rPr>
        <w:t>)</w:t>
      </w:r>
    </w:p>
    <w:p w:rsidR="00057337" w:rsidRPr="003C7D92" w:rsidRDefault="00057337" w:rsidP="00057337">
      <w:pPr>
        <w:pStyle w:val="Default"/>
        <w:rPr>
          <w:rFonts w:ascii="Verdana" w:hAnsi="Verdana" w:cs="Arial"/>
        </w:rPr>
      </w:pPr>
      <w:r w:rsidRPr="003C7D92">
        <w:rPr>
          <w:rFonts w:ascii="Verdana" w:hAnsi="Verdana" w:cs="Arial"/>
        </w:rPr>
        <w:tab/>
      </w:r>
    </w:p>
    <w:p w:rsidR="00E57E29" w:rsidRPr="003C7D92" w:rsidRDefault="008A45BA" w:rsidP="00667863">
      <w:pPr>
        <w:pStyle w:val="Default"/>
        <w:pBdr>
          <w:top w:val="single" w:sz="4" w:space="1" w:color="A6A6A6" w:themeColor="background1" w:themeShade="A6"/>
          <w:bottom w:val="single" w:sz="4" w:space="1" w:color="A6A6A6" w:themeColor="background1" w:themeShade="A6"/>
        </w:pBdr>
        <w:ind w:left="450" w:right="450"/>
        <w:rPr>
          <w:rFonts w:ascii="Verdana" w:hAnsi="Verdana" w:cs="Arial"/>
          <w:b/>
          <w:bCs/>
          <w:sz w:val="22"/>
          <w:szCs w:val="22"/>
        </w:rPr>
      </w:pPr>
      <w:r w:rsidRPr="003C7D92">
        <w:rPr>
          <w:rFonts w:ascii="Verdana" w:hAnsi="Verdana" w:cs="Arial"/>
          <w:b/>
          <w:bCs/>
          <w:sz w:val="22"/>
          <w:szCs w:val="22"/>
        </w:rPr>
        <w:t>I</w:t>
      </w:r>
      <w:r w:rsidR="00A85A5B" w:rsidRPr="003C7D92">
        <w:rPr>
          <w:rFonts w:ascii="Verdana" w:hAnsi="Verdana" w:cs="Arial"/>
          <w:b/>
          <w:bCs/>
          <w:sz w:val="22"/>
          <w:szCs w:val="22"/>
        </w:rPr>
        <w:t xml:space="preserve">I. </w:t>
      </w:r>
      <w:r w:rsidRPr="003C7D92">
        <w:rPr>
          <w:rFonts w:ascii="Verdana" w:hAnsi="Verdana" w:cs="Arial"/>
          <w:b/>
          <w:bCs/>
          <w:sz w:val="22"/>
          <w:szCs w:val="22"/>
        </w:rPr>
        <w:t>POLICY</w:t>
      </w:r>
      <w:r w:rsidR="00FC1F77" w:rsidRPr="003C7D92">
        <w:rPr>
          <w:rFonts w:ascii="Verdana" w:hAnsi="Verdana" w:cs="Arial"/>
          <w:b/>
          <w:bCs/>
          <w:sz w:val="22"/>
          <w:szCs w:val="22"/>
        </w:rPr>
        <w:t>/PROCEDURE</w:t>
      </w:r>
      <w:r w:rsidRPr="003C7D92">
        <w:rPr>
          <w:rFonts w:ascii="Verdana" w:hAnsi="Verdana" w:cs="Arial"/>
          <w:b/>
          <w:bCs/>
          <w:sz w:val="22"/>
          <w:szCs w:val="22"/>
        </w:rPr>
        <w:t xml:space="preserve"> SUMMARY</w:t>
      </w:r>
      <w:r w:rsidR="00255900" w:rsidRPr="003C7D92">
        <w:rPr>
          <w:rFonts w:ascii="Verdana" w:hAnsi="Verdana" w:cs="Arial"/>
          <w:b/>
          <w:bCs/>
          <w:sz w:val="22"/>
          <w:szCs w:val="22"/>
        </w:rPr>
        <w:t xml:space="preserve"> &amp; SCOPE</w:t>
      </w:r>
    </w:p>
    <w:p w:rsidR="00047227" w:rsidRPr="003C7D92" w:rsidRDefault="00047227" w:rsidP="00667863">
      <w:pPr>
        <w:pStyle w:val="Default"/>
        <w:ind w:left="450" w:right="450" w:firstLine="360"/>
        <w:rPr>
          <w:rFonts w:ascii="Verdana" w:hAnsi="Verdana" w:cs="Arial"/>
          <w:sz w:val="22"/>
          <w:szCs w:val="22"/>
        </w:rPr>
      </w:pPr>
    </w:p>
    <w:p w:rsidR="00057337" w:rsidRPr="003C7D92" w:rsidRDefault="00057337" w:rsidP="00CA4245">
      <w:pPr>
        <w:pStyle w:val="Default"/>
        <w:ind w:left="450"/>
        <w:rPr>
          <w:rFonts w:ascii="Verdana" w:hAnsi="Verdana" w:cs="Arial"/>
          <w:sz w:val="22"/>
          <w:szCs w:val="22"/>
        </w:rPr>
      </w:pPr>
      <w:r w:rsidRPr="003C7D92">
        <w:rPr>
          <w:rFonts w:ascii="Verdana" w:hAnsi="Verdana" w:cs="Arial"/>
          <w:sz w:val="22"/>
          <w:szCs w:val="22"/>
        </w:rPr>
        <w:t xml:space="preserve">The University of California’s policy is to comply with its statutory obligations under CANRA and more broadly to encourage all employees, volunteers and students who observe, have actual knowledge of, or reasonably suspect child abuse or neglect at a University facility or function, including offsite functions, or perpetrated by University personnel, to comply with their statutory reporting obligations and to promptly report the concern to the University. </w:t>
      </w:r>
    </w:p>
    <w:p w:rsidR="00057337" w:rsidRPr="003C7D92" w:rsidRDefault="00057337" w:rsidP="00057337">
      <w:pPr>
        <w:pStyle w:val="Default"/>
        <w:ind w:left="360"/>
        <w:rPr>
          <w:rFonts w:ascii="Verdana" w:hAnsi="Verdana" w:cs="Arial"/>
          <w:sz w:val="22"/>
          <w:szCs w:val="22"/>
        </w:rPr>
      </w:pPr>
    </w:p>
    <w:p w:rsidR="00057337" w:rsidRPr="003C7D92" w:rsidRDefault="00057337" w:rsidP="00CA4245">
      <w:pPr>
        <w:pStyle w:val="Default"/>
        <w:ind w:left="450"/>
        <w:rPr>
          <w:rFonts w:ascii="Verdana" w:hAnsi="Verdana" w:cs="Arial"/>
          <w:b/>
          <w:sz w:val="22"/>
          <w:szCs w:val="22"/>
        </w:rPr>
      </w:pPr>
      <w:r w:rsidRPr="003C7D92">
        <w:rPr>
          <w:rFonts w:ascii="Verdana" w:hAnsi="Verdana" w:cs="Arial"/>
          <w:b/>
          <w:sz w:val="22"/>
          <w:szCs w:val="22"/>
        </w:rPr>
        <w:t>University policy includes internal reporting requirements that are in addition to the statutorily mandated requirements.  Compliance with the internal reporting requirements does not fulfill a Mandated Reporter’s statutory reporting obligations.</w:t>
      </w:r>
    </w:p>
    <w:p w:rsidR="00255900" w:rsidRPr="003C7D92" w:rsidRDefault="00255900" w:rsidP="000E3381">
      <w:pPr>
        <w:ind w:left="450" w:right="270"/>
        <w:rPr>
          <w:rFonts w:ascii="Verdana" w:hAnsi="Verdana" w:cs="Arial"/>
          <w:sz w:val="22"/>
          <w:szCs w:val="22"/>
        </w:rPr>
      </w:pPr>
    </w:p>
    <w:p w:rsidR="00E00EF1" w:rsidRPr="003C7D92" w:rsidRDefault="008A45BA" w:rsidP="00667863">
      <w:pPr>
        <w:pBdr>
          <w:top w:val="single" w:sz="4" w:space="1" w:color="A6A6A6" w:themeColor="background1" w:themeShade="A6"/>
          <w:bottom w:val="single" w:sz="4" w:space="1" w:color="A6A6A6" w:themeColor="background1" w:themeShade="A6"/>
        </w:pBdr>
        <w:ind w:left="450" w:right="450"/>
        <w:rPr>
          <w:rFonts w:ascii="Verdana" w:hAnsi="Verdana" w:cs="Arial"/>
          <w:b/>
          <w:sz w:val="22"/>
          <w:szCs w:val="22"/>
        </w:rPr>
      </w:pPr>
      <w:r w:rsidRPr="003C7D92">
        <w:rPr>
          <w:rFonts w:ascii="Verdana" w:hAnsi="Verdana" w:cs="Arial"/>
          <w:b/>
          <w:sz w:val="22"/>
          <w:szCs w:val="22"/>
        </w:rPr>
        <w:t>II</w:t>
      </w:r>
      <w:r w:rsidR="00A85A5B" w:rsidRPr="003C7D92">
        <w:rPr>
          <w:rFonts w:ascii="Verdana" w:hAnsi="Verdana" w:cs="Arial"/>
          <w:b/>
          <w:sz w:val="22"/>
          <w:szCs w:val="22"/>
        </w:rPr>
        <w:t>I</w:t>
      </w:r>
      <w:r w:rsidRPr="003C7D92">
        <w:rPr>
          <w:rFonts w:ascii="Verdana" w:hAnsi="Verdana" w:cs="Arial"/>
          <w:b/>
          <w:sz w:val="22"/>
          <w:szCs w:val="22"/>
        </w:rPr>
        <w:t xml:space="preserve">. </w:t>
      </w:r>
      <w:r w:rsidR="00057337" w:rsidRPr="003C7D92">
        <w:rPr>
          <w:rFonts w:ascii="Verdana" w:hAnsi="Verdana" w:cs="Arial"/>
          <w:b/>
          <w:sz w:val="22"/>
          <w:szCs w:val="22"/>
        </w:rPr>
        <w:t>SCOPE</w:t>
      </w:r>
    </w:p>
    <w:p w:rsidR="00C36EF1" w:rsidRPr="003C7D92" w:rsidRDefault="00C36EF1" w:rsidP="00667863">
      <w:pPr>
        <w:ind w:left="450" w:right="450"/>
        <w:rPr>
          <w:rFonts w:ascii="Verdana" w:hAnsi="Verdana" w:cs="Arial"/>
          <w:b/>
          <w:sz w:val="22"/>
          <w:szCs w:val="22"/>
          <w:u w:val="single"/>
        </w:rPr>
      </w:pPr>
    </w:p>
    <w:p w:rsidR="00CA4245" w:rsidRPr="003C7D92" w:rsidRDefault="00057337" w:rsidP="00CA4245">
      <w:pPr>
        <w:pStyle w:val="Default"/>
        <w:widowControl/>
        <w:numPr>
          <w:ilvl w:val="0"/>
          <w:numId w:val="9"/>
        </w:numPr>
        <w:spacing w:line="276" w:lineRule="auto"/>
        <w:ind w:left="900" w:hanging="450"/>
        <w:rPr>
          <w:rFonts w:ascii="Verdana" w:hAnsi="Verdana" w:cs="Arial"/>
          <w:sz w:val="22"/>
          <w:szCs w:val="22"/>
        </w:rPr>
      </w:pPr>
      <w:r w:rsidRPr="003C7D92">
        <w:rPr>
          <w:rFonts w:ascii="Verdana" w:hAnsi="Verdana" w:cs="Arial"/>
          <w:sz w:val="22"/>
          <w:szCs w:val="22"/>
        </w:rPr>
        <w:t>This procedure provides guidance to University of California, Merced (UCM) employees, including academic personnel, staff, and students, and volunteers</w:t>
      </w:r>
      <w:r w:rsidRPr="003C7D92">
        <w:rPr>
          <w:rFonts w:ascii="Verdana" w:hAnsi="Verdana" w:cs="Arial"/>
          <w:color w:val="auto"/>
          <w:sz w:val="22"/>
          <w:szCs w:val="22"/>
        </w:rPr>
        <w:t xml:space="preserve"> </w:t>
      </w:r>
      <w:r w:rsidRPr="003C7D92">
        <w:rPr>
          <w:rFonts w:ascii="Verdana" w:hAnsi="Verdana" w:cs="Arial"/>
          <w:sz w:val="22"/>
          <w:szCs w:val="22"/>
        </w:rPr>
        <w:t xml:space="preserve">regarding the mandatory requirements in California law that govern the reporting of suspected cases of child abuse and child neglect; and affirms the commitment of UCM to the protection of the safety and welfare of children who come into contact with the UCM community. </w:t>
      </w:r>
    </w:p>
    <w:p w:rsidR="00CA4245" w:rsidRPr="003C7D92" w:rsidRDefault="00CA4245" w:rsidP="00CA4245">
      <w:pPr>
        <w:pStyle w:val="Default"/>
        <w:widowControl/>
        <w:spacing w:line="276" w:lineRule="auto"/>
        <w:ind w:left="900"/>
        <w:rPr>
          <w:rFonts w:ascii="Verdana" w:hAnsi="Verdana" w:cs="Arial"/>
          <w:sz w:val="22"/>
          <w:szCs w:val="22"/>
        </w:rPr>
      </w:pPr>
    </w:p>
    <w:p w:rsidR="00CA4245" w:rsidRPr="003C7D92" w:rsidRDefault="00057337" w:rsidP="00CA4245">
      <w:pPr>
        <w:pStyle w:val="Default"/>
        <w:widowControl/>
        <w:numPr>
          <w:ilvl w:val="0"/>
          <w:numId w:val="9"/>
        </w:numPr>
        <w:spacing w:line="276" w:lineRule="auto"/>
        <w:ind w:left="900" w:hanging="450"/>
        <w:rPr>
          <w:rFonts w:ascii="Verdana" w:hAnsi="Verdana" w:cs="Arial"/>
          <w:sz w:val="22"/>
          <w:szCs w:val="22"/>
        </w:rPr>
      </w:pPr>
      <w:r w:rsidRPr="003C7D92">
        <w:rPr>
          <w:rFonts w:ascii="Verdana" w:hAnsi="Verdana" w:cs="Arial"/>
          <w:sz w:val="22"/>
          <w:szCs w:val="22"/>
        </w:rPr>
        <w:t xml:space="preserve">This procedure applies to activities and programs operated by University taking place on campus or under the authority and direction of the University at other locations, at which children will be physically present. </w:t>
      </w:r>
    </w:p>
    <w:p w:rsidR="00CA4245" w:rsidRPr="003C7D92" w:rsidRDefault="00CA4245" w:rsidP="00CA4245">
      <w:pPr>
        <w:pStyle w:val="Default"/>
        <w:widowControl/>
        <w:spacing w:line="276" w:lineRule="auto"/>
        <w:rPr>
          <w:rFonts w:ascii="Verdana" w:hAnsi="Verdana" w:cs="Arial"/>
          <w:sz w:val="22"/>
          <w:szCs w:val="22"/>
        </w:rPr>
      </w:pPr>
    </w:p>
    <w:p w:rsidR="00057337" w:rsidRPr="003C7D92" w:rsidRDefault="00057337" w:rsidP="00CA4245">
      <w:pPr>
        <w:pStyle w:val="Default"/>
        <w:widowControl/>
        <w:numPr>
          <w:ilvl w:val="0"/>
          <w:numId w:val="9"/>
        </w:numPr>
        <w:spacing w:line="276" w:lineRule="auto"/>
        <w:ind w:left="900" w:hanging="450"/>
        <w:rPr>
          <w:rFonts w:ascii="Verdana" w:hAnsi="Verdana" w:cs="Arial"/>
          <w:sz w:val="22"/>
          <w:szCs w:val="22"/>
        </w:rPr>
      </w:pPr>
      <w:r w:rsidRPr="003C7D92">
        <w:rPr>
          <w:rFonts w:ascii="Verdana" w:hAnsi="Verdana" w:cs="Arial"/>
          <w:sz w:val="22"/>
          <w:szCs w:val="22"/>
        </w:rPr>
        <w:t>Any exceptions to these procedures must be approved by a Responsible Officer.</w:t>
      </w:r>
    </w:p>
    <w:p w:rsidR="00625CAF" w:rsidRPr="003C7D92" w:rsidRDefault="00625CAF" w:rsidP="00667863">
      <w:pPr>
        <w:ind w:left="450" w:right="450"/>
        <w:rPr>
          <w:rFonts w:ascii="Verdana" w:hAnsi="Verdana" w:cs="Arial"/>
          <w:sz w:val="22"/>
          <w:szCs w:val="22"/>
        </w:rPr>
      </w:pPr>
    </w:p>
    <w:p w:rsidR="00446397" w:rsidRPr="003C7D92" w:rsidRDefault="00446397" w:rsidP="00667863">
      <w:pPr>
        <w:pBdr>
          <w:top w:val="single" w:sz="4" w:space="1" w:color="A6A6A6" w:themeColor="background1" w:themeShade="A6"/>
          <w:bottom w:val="single" w:sz="4" w:space="1" w:color="A6A6A6" w:themeColor="background1" w:themeShade="A6"/>
        </w:pBdr>
        <w:ind w:left="450" w:right="450"/>
        <w:rPr>
          <w:rFonts w:ascii="Verdana" w:hAnsi="Verdana" w:cs="Arial"/>
          <w:b/>
          <w:sz w:val="22"/>
          <w:szCs w:val="22"/>
        </w:rPr>
      </w:pPr>
      <w:r w:rsidRPr="003C7D92">
        <w:rPr>
          <w:rFonts w:ascii="Verdana" w:hAnsi="Verdana" w:cs="Arial"/>
          <w:b/>
          <w:sz w:val="22"/>
          <w:szCs w:val="22"/>
        </w:rPr>
        <w:t>I</w:t>
      </w:r>
      <w:r w:rsidR="00A85A5B" w:rsidRPr="003C7D92">
        <w:rPr>
          <w:rFonts w:ascii="Verdana" w:hAnsi="Verdana" w:cs="Arial"/>
          <w:b/>
          <w:sz w:val="22"/>
          <w:szCs w:val="22"/>
        </w:rPr>
        <w:t>V</w:t>
      </w:r>
      <w:r w:rsidRPr="003C7D92">
        <w:rPr>
          <w:rFonts w:ascii="Verdana" w:hAnsi="Verdana" w:cs="Arial"/>
          <w:b/>
          <w:sz w:val="22"/>
          <w:szCs w:val="22"/>
        </w:rPr>
        <w:t xml:space="preserve">. </w:t>
      </w:r>
      <w:r w:rsidR="00057337" w:rsidRPr="003C7D92">
        <w:rPr>
          <w:rFonts w:ascii="Verdana" w:hAnsi="Verdana" w:cs="Arial"/>
          <w:b/>
          <w:sz w:val="22"/>
          <w:szCs w:val="22"/>
        </w:rPr>
        <w:t>DEFINITIONS</w:t>
      </w:r>
    </w:p>
    <w:p w:rsidR="00446397" w:rsidRPr="003C7D92" w:rsidRDefault="00446397" w:rsidP="00667863">
      <w:pPr>
        <w:ind w:left="450" w:right="450"/>
        <w:rPr>
          <w:rFonts w:ascii="Verdana" w:hAnsi="Verdana" w:cs="Arial"/>
          <w:sz w:val="22"/>
          <w:szCs w:val="22"/>
        </w:rPr>
      </w:pPr>
    </w:p>
    <w:p w:rsidR="00057337" w:rsidRPr="003C7D92" w:rsidRDefault="00057337" w:rsidP="00057337">
      <w:pPr>
        <w:ind w:left="450"/>
        <w:rPr>
          <w:rFonts w:ascii="Verdana" w:hAnsi="Verdana" w:cs="Arial"/>
          <w:sz w:val="22"/>
          <w:szCs w:val="22"/>
        </w:rPr>
      </w:pPr>
      <w:r w:rsidRPr="003C7D92">
        <w:rPr>
          <w:rFonts w:ascii="Verdana" w:hAnsi="Verdana" w:cs="Arial"/>
          <w:b/>
          <w:i/>
          <w:sz w:val="22"/>
          <w:szCs w:val="22"/>
        </w:rPr>
        <w:t xml:space="preserve">Child: </w:t>
      </w:r>
      <w:r w:rsidRPr="003C7D92">
        <w:rPr>
          <w:rFonts w:ascii="Verdana" w:hAnsi="Verdana" w:cs="Arial"/>
          <w:sz w:val="22"/>
          <w:szCs w:val="22"/>
        </w:rPr>
        <w:t>Any person under 18 years of age. The term “child” includes students who are under the age of 18, even those who are enrolled in regular University programs or who are not legally “minors.”</w:t>
      </w:r>
    </w:p>
    <w:p w:rsidR="00057337" w:rsidRPr="003C7D92" w:rsidRDefault="00057337" w:rsidP="00057337">
      <w:pPr>
        <w:ind w:left="450"/>
        <w:rPr>
          <w:rFonts w:ascii="Verdana" w:hAnsi="Verdana" w:cs="Arial"/>
          <w:sz w:val="22"/>
          <w:szCs w:val="22"/>
        </w:rPr>
      </w:pPr>
    </w:p>
    <w:p w:rsidR="00057337" w:rsidRPr="003C7D92" w:rsidRDefault="00057337" w:rsidP="00057337">
      <w:pPr>
        <w:tabs>
          <w:tab w:val="left" w:pos="0"/>
        </w:tabs>
        <w:ind w:left="450"/>
        <w:rPr>
          <w:rFonts w:ascii="Verdana" w:hAnsi="Verdana" w:cs="Arial"/>
          <w:sz w:val="22"/>
          <w:szCs w:val="22"/>
        </w:rPr>
      </w:pPr>
      <w:r w:rsidRPr="003C7D92">
        <w:rPr>
          <w:rFonts w:ascii="Verdana" w:hAnsi="Verdana" w:cs="Arial"/>
          <w:b/>
          <w:i/>
          <w:sz w:val="22"/>
          <w:szCs w:val="22"/>
        </w:rPr>
        <w:t xml:space="preserve">Child Abuse or Neglect: </w:t>
      </w:r>
      <w:r w:rsidRPr="003C7D92">
        <w:rPr>
          <w:rFonts w:ascii="Verdana" w:hAnsi="Verdana" w:cs="Arial"/>
          <w:sz w:val="22"/>
          <w:szCs w:val="22"/>
        </w:rPr>
        <w:t>Any conduct defined as “child abuse or neglect” under the Act.  See Appendix 1 for guidance on what type of conduct might meet the definition.</w:t>
      </w:r>
    </w:p>
    <w:p w:rsidR="00057337" w:rsidRPr="003C7D92" w:rsidRDefault="00057337" w:rsidP="00057337">
      <w:pPr>
        <w:tabs>
          <w:tab w:val="left" w:pos="0"/>
        </w:tabs>
        <w:ind w:left="450"/>
        <w:rPr>
          <w:rFonts w:ascii="Verdana" w:hAnsi="Verdana" w:cs="Arial"/>
          <w:sz w:val="22"/>
          <w:szCs w:val="22"/>
        </w:rPr>
      </w:pPr>
    </w:p>
    <w:p w:rsidR="00057337" w:rsidRPr="003C7D92" w:rsidRDefault="00057337" w:rsidP="00057337">
      <w:pPr>
        <w:tabs>
          <w:tab w:val="left" w:pos="0"/>
        </w:tabs>
        <w:ind w:left="450"/>
        <w:rPr>
          <w:rFonts w:ascii="Verdana" w:hAnsi="Verdana" w:cs="Arial"/>
          <w:sz w:val="22"/>
          <w:szCs w:val="22"/>
        </w:rPr>
      </w:pPr>
      <w:r w:rsidRPr="003C7D92">
        <w:rPr>
          <w:rFonts w:ascii="Verdana" w:hAnsi="Verdana" w:cs="Arial"/>
          <w:b/>
          <w:i/>
          <w:sz w:val="22"/>
          <w:szCs w:val="22"/>
        </w:rPr>
        <w:softHyphen/>
      </w:r>
      <w:r w:rsidRPr="003C7D92">
        <w:rPr>
          <w:rFonts w:ascii="Verdana" w:hAnsi="Verdana" w:cs="Arial"/>
          <w:b/>
          <w:bCs/>
          <w:i/>
          <w:sz w:val="22"/>
          <w:szCs w:val="22"/>
        </w:rPr>
        <w:t>Child Abuse and Neglect Reporting Act (the “Act” or “CANRA”):</w:t>
      </w:r>
      <w:r w:rsidRPr="003C7D92">
        <w:rPr>
          <w:rFonts w:ascii="Verdana" w:hAnsi="Verdana" w:cs="Arial"/>
          <w:bCs/>
          <w:sz w:val="22"/>
          <w:szCs w:val="22"/>
        </w:rPr>
        <w:t xml:space="preserve"> </w:t>
      </w:r>
      <w:r w:rsidRPr="003C7D92">
        <w:rPr>
          <w:rFonts w:ascii="Verdana" w:hAnsi="Verdana" w:cs="Arial"/>
          <w:sz w:val="22"/>
          <w:szCs w:val="22"/>
        </w:rPr>
        <w:t xml:space="preserve"> California Penal Code §§ 11164-11174.3, as currently in effect or subsequently amended.</w:t>
      </w:r>
    </w:p>
    <w:p w:rsidR="00057337" w:rsidRPr="003C7D92" w:rsidRDefault="00057337" w:rsidP="00057337">
      <w:pPr>
        <w:tabs>
          <w:tab w:val="left" w:pos="0"/>
        </w:tabs>
        <w:ind w:left="450"/>
        <w:rPr>
          <w:rFonts w:ascii="Verdana" w:hAnsi="Verdana" w:cs="Arial"/>
          <w:sz w:val="22"/>
          <w:szCs w:val="22"/>
        </w:rPr>
      </w:pPr>
    </w:p>
    <w:p w:rsidR="00057337" w:rsidRPr="003C7D92" w:rsidRDefault="00057337" w:rsidP="00057337">
      <w:pPr>
        <w:tabs>
          <w:tab w:val="left" w:pos="0"/>
        </w:tabs>
        <w:ind w:left="450"/>
        <w:rPr>
          <w:rFonts w:ascii="Verdana" w:hAnsi="Verdana" w:cs="Arial"/>
          <w:sz w:val="22"/>
          <w:szCs w:val="22"/>
        </w:rPr>
      </w:pPr>
      <w:r w:rsidRPr="003C7D92">
        <w:rPr>
          <w:rFonts w:ascii="Verdana" w:hAnsi="Verdana" w:cs="Arial"/>
          <w:b/>
          <w:i/>
          <w:sz w:val="22"/>
          <w:szCs w:val="22"/>
        </w:rPr>
        <w:lastRenderedPageBreak/>
        <w:t>Mandated Reporter:</w:t>
      </w:r>
      <w:r w:rsidRPr="003C7D92">
        <w:rPr>
          <w:rFonts w:ascii="Verdana" w:hAnsi="Verdana" w:cs="Arial"/>
          <w:sz w:val="22"/>
          <w:szCs w:val="22"/>
        </w:rPr>
        <w:t xml:space="preserve">  A University Employee, Official, or Volunteer who is required under the Act due to their licensure or profession, or otherwise by virtue of their University position or activities, to report child abuse and neglect to specified authorities.  </w:t>
      </w:r>
    </w:p>
    <w:p w:rsidR="00057337" w:rsidRPr="003C7D92" w:rsidRDefault="00057337" w:rsidP="00057337">
      <w:pPr>
        <w:tabs>
          <w:tab w:val="left" w:pos="0"/>
        </w:tabs>
        <w:ind w:left="450"/>
        <w:rPr>
          <w:rFonts w:ascii="Verdana" w:hAnsi="Verdana" w:cs="Arial"/>
          <w:sz w:val="22"/>
          <w:szCs w:val="22"/>
        </w:rPr>
      </w:pPr>
    </w:p>
    <w:p w:rsidR="00057337" w:rsidRPr="003C7D92" w:rsidRDefault="00057337" w:rsidP="00057337">
      <w:pPr>
        <w:tabs>
          <w:tab w:val="left" w:pos="0"/>
        </w:tabs>
        <w:ind w:left="450"/>
        <w:rPr>
          <w:rFonts w:ascii="Verdana" w:hAnsi="Verdana" w:cs="Arial"/>
          <w:sz w:val="22"/>
          <w:szCs w:val="22"/>
        </w:rPr>
      </w:pPr>
      <w:r w:rsidRPr="003C7D92">
        <w:rPr>
          <w:rFonts w:ascii="Verdana" w:hAnsi="Verdana" w:cs="Arial"/>
          <w:b/>
          <w:bCs/>
          <w:i/>
          <w:sz w:val="22"/>
          <w:szCs w:val="22"/>
        </w:rPr>
        <w:t>Senior Administrator:</w:t>
      </w:r>
      <w:r w:rsidRPr="003C7D92">
        <w:rPr>
          <w:rFonts w:ascii="Verdana" w:hAnsi="Verdana" w:cs="Arial"/>
          <w:b/>
          <w:bCs/>
          <w:sz w:val="22"/>
          <w:szCs w:val="22"/>
        </w:rPr>
        <w:t xml:space="preserve">  </w:t>
      </w:r>
      <w:r w:rsidRPr="003C7D92">
        <w:rPr>
          <w:rFonts w:ascii="Verdana" w:hAnsi="Verdana" w:cs="Arial"/>
          <w:sz w:val="22"/>
          <w:szCs w:val="22"/>
        </w:rPr>
        <w:t xml:space="preserve">This group refers to any Employee or Official holding the title of Director or above.  Senior Administrators include, among others, all Chancellors and Vice Chancellors, Provosts and Vice Provosts, Deans, Associate Deans, and Assistant Deans, Department Chairs, Division Chiefs, and Chief Executive Officers.     </w:t>
      </w:r>
    </w:p>
    <w:p w:rsidR="00057337" w:rsidRPr="003C7D92" w:rsidRDefault="00057337" w:rsidP="00057337">
      <w:pPr>
        <w:tabs>
          <w:tab w:val="left" w:pos="0"/>
        </w:tabs>
        <w:ind w:left="450"/>
        <w:rPr>
          <w:rFonts w:ascii="Verdana" w:hAnsi="Verdana" w:cs="Arial"/>
          <w:sz w:val="22"/>
          <w:szCs w:val="22"/>
          <w:u w:val="single"/>
        </w:rPr>
      </w:pPr>
    </w:p>
    <w:p w:rsidR="00057337" w:rsidRPr="003C7D92" w:rsidRDefault="00057337" w:rsidP="00057337">
      <w:pPr>
        <w:tabs>
          <w:tab w:val="left" w:pos="0"/>
        </w:tabs>
        <w:ind w:left="450"/>
        <w:rPr>
          <w:rFonts w:ascii="Verdana" w:hAnsi="Verdana" w:cs="Arial"/>
          <w:sz w:val="22"/>
          <w:szCs w:val="22"/>
        </w:rPr>
      </w:pPr>
      <w:r w:rsidRPr="003C7D92">
        <w:rPr>
          <w:rFonts w:ascii="Verdana" w:hAnsi="Verdana" w:cs="Arial"/>
          <w:b/>
          <w:i/>
          <w:sz w:val="22"/>
          <w:szCs w:val="22"/>
        </w:rPr>
        <w:t>Student:</w:t>
      </w:r>
      <w:r w:rsidRPr="003C7D92">
        <w:rPr>
          <w:rFonts w:ascii="Verdana" w:hAnsi="Verdana" w:cs="Arial"/>
          <w:sz w:val="22"/>
          <w:szCs w:val="22"/>
        </w:rPr>
        <w:t xml:space="preserve"> An individual for whom the University maintains student records and who is enrolled in or registered with any University academic program and who is not a University employee.</w:t>
      </w:r>
    </w:p>
    <w:p w:rsidR="00057337" w:rsidRPr="003C7D92" w:rsidRDefault="00057337" w:rsidP="00057337">
      <w:pPr>
        <w:tabs>
          <w:tab w:val="left" w:pos="0"/>
        </w:tabs>
        <w:ind w:left="450"/>
        <w:rPr>
          <w:rFonts w:ascii="Verdana" w:hAnsi="Verdana" w:cs="Arial"/>
          <w:sz w:val="22"/>
          <w:szCs w:val="22"/>
        </w:rPr>
      </w:pPr>
    </w:p>
    <w:p w:rsidR="00057337" w:rsidRPr="003C7D92" w:rsidRDefault="00057337" w:rsidP="00057337">
      <w:pPr>
        <w:tabs>
          <w:tab w:val="left" w:pos="0"/>
        </w:tabs>
        <w:ind w:left="450"/>
        <w:rPr>
          <w:rFonts w:ascii="Verdana" w:hAnsi="Verdana" w:cs="Arial"/>
          <w:sz w:val="22"/>
          <w:szCs w:val="22"/>
        </w:rPr>
      </w:pPr>
      <w:r w:rsidRPr="003C7D92">
        <w:rPr>
          <w:rFonts w:ascii="Verdana" w:hAnsi="Verdana" w:cs="Arial"/>
          <w:b/>
          <w:i/>
          <w:sz w:val="22"/>
          <w:szCs w:val="22"/>
        </w:rPr>
        <w:t>University Employee:</w:t>
      </w:r>
      <w:r w:rsidRPr="003C7D92">
        <w:rPr>
          <w:rFonts w:ascii="Verdana" w:hAnsi="Verdana" w:cs="Arial"/>
          <w:sz w:val="22"/>
          <w:szCs w:val="22"/>
        </w:rPr>
        <w:t xml:space="preserve"> Any individual who has a relationship with the University for which compensation is paid through the University’s payroll system.  </w:t>
      </w:r>
    </w:p>
    <w:p w:rsidR="00057337" w:rsidRPr="003C7D92" w:rsidRDefault="00057337" w:rsidP="00057337">
      <w:pPr>
        <w:tabs>
          <w:tab w:val="left" w:pos="0"/>
        </w:tabs>
        <w:ind w:left="450"/>
        <w:rPr>
          <w:rFonts w:ascii="Verdana" w:hAnsi="Verdana" w:cs="Arial"/>
          <w:sz w:val="22"/>
          <w:szCs w:val="22"/>
        </w:rPr>
      </w:pPr>
    </w:p>
    <w:p w:rsidR="00057337" w:rsidRPr="003C7D92" w:rsidRDefault="00057337" w:rsidP="00057337">
      <w:pPr>
        <w:tabs>
          <w:tab w:val="left" w:pos="0"/>
        </w:tabs>
        <w:ind w:left="450"/>
        <w:rPr>
          <w:rFonts w:ascii="Verdana" w:hAnsi="Verdana" w:cs="Arial"/>
          <w:sz w:val="22"/>
          <w:szCs w:val="22"/>
        </w:rPr>
      </w:pPr>
      <w:r w:rsidRPr="003C7D92">
        <w:rPr>
          <w:rFonts w:ascii="Verdana" w:hAnsi="Verdana" w:cs="Arial"/>
          <w:b/>
          <w:i/>
          <w:sz w:val="22"/>
          <w:szCs w:val="22"/>
        </w:rPr>
        <w:t>University Official:</w:t>
      </w:r>
      <w:r w:rsidRPr="003C7D92">
        <w:rPr>
          <w:rFonts w:ascii="Verdana" w:hAnsi="Verdana" w:cs="Arial"/>
          <w:sz w:val="22"/>
          <w:szCs w:val="22"/>
        </w:rPr>
        <w:t xml:space="preserve"> Any individual who, other than as an Employee (for example, as an independent contractor or a volunteer) supervises Employees performing official University business or directs or manages official University programs.  </w:t>
      </w:r>
    </w:p>
    <w:p w:rsidR="00057337" w:rsidRPr="003C7D92" w:rsidRDefault="00057337" w:rsidP="00057337">
      <w:pPr>
        <w:tabs>
          <w:tab w:val="left" w:pos="0"/>
        </w:tabs>
        <w:ind w:left="450"/>
        <w:rPr>
          <w:rFonts w:ascii="Verdana" w:hAnsi="Verdana" w:cs="Arial"/>
          <w:b/>
          <w:sz w:val="22"/>
          <w:szCs w:val="22"/>
        </w:rPr>
      </w:pPr>
    </w:p>
    <w:p w:rsidR="00057337" w:rsidRPr="003C7D92" w:rsidRDefault="00057337" w:rsidP="00057337">
      <w:pPr>
        <w:tabs>
          <w:tab w:val="left" w:pos="0"/>
        </w:tabs>
        <w:ind w:left="450"/>
        <w:rPr>
          <w:rFonts w:ascii="Verdana" w:hAnsi="Verdana" w:cs="Arial"/>
          <w:sz w:val="22"/>
          <w:szCs w:val="22"/>
        </w:rPr>
      </w:pPr>
      <w:r w:rsidRPr="003C7D92">
        <w:rPr>
          <w:rFonts w:ascii="Verdana" w:hAnsi="Verdana" w:cs="Arial"/>
          <w:b/>
          <w:i/>
          <w:sz w:val="22"/>
          <w:szCs w:val="22"/>
        </w:rPr>
        <w:t>University Volunteer</w:t>
      </w:r>
      <w:r w:rsidRPr="003C7D92">
        <w:rPr>
          <w:rFonts w:ascii="Verdana" w:hAnsi="Verdana" w:cs="Arial"/>
          <w:i/>
          <w:sz w:val="22"/>
          <w:szCs w:val="22"/>
        </w:rPr>
        <w:t>:</w:t>
      </w:r>
      <w:r w:rsidRPr="003C7D92">
        <w:rPr>
          <w:rFonts w:ascii="Verdana" w:hAnsi="Verdana" w:cs="Arial"/>
          <w:sz w:val="22"/>
          <w:szCs w:val="22"/>
        </w:rPr>
        <w:t xml:space="preserve"> Any individual providing a service to the University under the supervision of the University without receipt of monetary compensation.  “Without-compensation” academic personnel are “volunteers” under this policy.</w:t>
      </w:r>
    </w:p>
    <w:p w:rsidR="00036BFA" w:rsidRPr="003C7D92" w:rsidRDefault="00036BFA" w:rsidP="00667863">
      <w:pPr>
        <w:ind w:left="450" w:right="450"/>
        <w:rPr>
          <w:rFonts w:ascii="Verdana" w:hAnsi="Verdana" w:cs="Arial"/>
          <w:sz w:val="22"/>
          <w:szCs w:val="22"/>
        </w:rPr>
      </w:pPr>
    </w:p>
    <w:p w:rsidR="00036BFA" w:rsidRPr="003C7D92" w:rsidRDefault="00036BFA" w:rsidP="00667863">
      <w:pPr>
        <w:pBdr>
          <w:top w:val="single" w:sz="4" w:space="1" w:color="A6A6A6" w:themeColor="background1" w:themeShade="A6"/>
          <w:bottom w:val="single" w:sz="4" w:space="1" w:color="A6A6A6" w:themeColor="background1" w:themeShade="A6"/>
        </w:pBdr>
        <w:ind w:left="450" w:right="450"/>
        <w:rPr>
          <w:rFonts w:ascii="Verdana" w:hAnsi="Verdana" w:cs="Arial"/>
          <w:b/>
          <w:sz w:val="22"/>
          <w:szCs w:val="22"/>
        </w:rPr>
      </w:pPr>
      <w:r w:rsidRPr="003C7D92">
        <w:rPr>
          <w:rFonts w:ascii="Verdana" w:hAnsi="Verdana" w:cs="Arial"/>
          <w:b/>
          <w:sz w:val="22"/>
          <w:szCs w:val="22"/>
        </w:rPr>
        <w:t>V. PROCEDURES</w:t>
      </w:r>
    </w:p>
    <w:p w:rsidR="00E02173" w:rsidRPr="003C7D92" w:rsidRDefault="00E02173" w:rsidP="00057337">
      <w:pPr>
        <w:ind w:right="270"/>
        <w:rPr>
          <w:rFonts w:ascii="Verdana" w:hAnsi="Verdana" w:cs="Arial"/>
          <w:sz w:val="22"/>
          <w:szCs w:val="22"/>
        </w:rPr>
      </w:pPr>
    </w:p>
    <w:p w:rsidR="00E02173" w:rsidRPr="003C7D92" w:rsidRDefault="00057337" w:rsidP="00E02173">
      <w:pPr>
        <w:pStyle w:val="ListParagraph"/>
        <w:numPr>
          <w:ilvl w:val="0"/>
          <w:numId w:val="7"/>
        </w:numPr>
        <w:ind w:right="270"/>
        <w:rPr>
          <w:rFonts w:ascii="Verdana" w:hAnsi="Verdana" w:cs="Arial"/>
          <w:sz w:val="22"/>
          <w:szCs w:val="22"/>
          <w:u w:val="single"/>
        </w:rPr>
      </w:pPr>
      <w:r w:rsidRPr="003C7D92">
        <w:rPr>
          <w:rFonts w:ascii="Verdana" w:hAnsi="Verdana" w:cs="Arial"/>
          <w:b/>
          <w:sz w:val="22"/>
          <w:szCs w:val="22"/>
          <w:u w:val="single"/>
        </w:rPr>
        <w:t>IDENTIFICATION OF MANDATED REPORTERS</w:t>
      </w:r>
      <w:r w:rsidR="00E02173" w:rsidRPr="003C7D92">
        <w:rPr>
          <w:rFonts w:ascii="Verdana" w:hAnsi="Verdana" w:cs="Arial"/>
          <w:b/>
          <w:sz w:val="22"/>
          <w:szCs w:val="22"/>
          <w:u w:val="single"/>
        </w:rPr>
        <w:br/>
      </w:r>
    </w:p>
    <w:p w:rsidR="00E02173" w:rsidRPr="003C7D92" w:rsidRDefault="00057337" w:rsidP="00057337">
      <w:pPr>
        <w:pStyle w:val="Default"/>
        <w:numPr>
          <w:ilvl w:val="0"/>
          <w:numId w:val="8"/>
        </w:numPr>
        <w:ind w:right="270"/>
        <w:rPr>
          <w:rFonts w:ascii="Verdana" w:hAnsi="Verdana" w:cs="Arial"/>
          <w:sz w:val="22"/>
          <w:szCs w:val="22"/>
        </w:rPr>
      </w:pPr>
      <w:r w:rsidRPr="003C7D92">
        <w:rPr>
          <w:rFonts w:ascii="Verdana" w:hAnsi="Verdana" w:cs="Arial"/>
          <w:color w:val="000000" w:themeColor="text1"/>
          <w:sz w:val="22"/>
          <w:szCs w:val="22"/>
        </w:rPr>
        <w:t>Human Resources (HR), Academic Personnel (APO) and Student Affairs (SA) (the “Responsible Offices”), in collaboration with Campus Counsel, must identify job classifications or individual academic or staff Employees, including Student Employees, University Officials and Volunteers who are Mandated Reporters, in accordance with the guidelines below.</w:t>
      </w:r>
      <w:r w:rsidRPr="003C7D92">
        <w:rPr>
          <w:rFonts w:ascii="Verdana" w:hAnsi="Verdana" w:cs="Arial"/>
          <w:b/>
          <w:color w:val="000000" w:themeColor="text1"/>
          <w:sz w:val="22"/>
          <w:szCs w:val="22"/>
        </w:rPr>
        <w:t xml:space="preserve">  </w:t>
      </w:r>
    </w:p>
    <w:p w:rsidR="00057337" w:rsidRPr="003C7D92" w:rsidRDefault="00057337" w:rsidP="00057337">
      <w:pPr>
        <w:pStyle w:val="Default"/>
        <w:ind w:left="1170" w:right="270"/>
        <w:rPr>
          <w:rFonts w:ascii="Verdana" w:hAnsi="Verdana" w:cs="Arial"/>
          <w:sz w:val="22"/>
          <w:szCs w:val="22"/>
        </w:rPr>
      </w:pPr>
    </w:p>
    <w:p w:rsidR="00057337" w:rsidRPr="003C7D92" w:rsidRDefault="00057337" w:rsidP="00057337">
      <w:pPr>
        <w:pStyle w:val="ListParagraph"/>
        <w:numPr>
          <w:ilvl w:val="0"/>
          <w:numId w:val="10"/>
        </w:numPr>
        <w:rPr>
          <w:rFonts w:ascii="Verdana" w:hAnsi="Verdana" w:cs="Arial"/>
          <w:color w:val="000000" w:themeColor="text1"/>
          <w:sz w:val="22"/>
          <w:szCs w:val="22"/>
        </w:rPr>
      </w:pPr>
      <w:r w:rsidRPr="003C7D92">
        <w:rPr>
          <w:rFonts w:ascii="Verdana" w:hAnsi="Verdana" w:cs="Arial"/>
          <w:color w:val="000000" w:themeColor="text1"/>
          <w:sz w:val="22"/>
          <w:szCs w:val="22"/>
        </w:rPr>
        <w:t>Mandated Reporters are those who, by virtue of their professional licensure or required job qualifications or their University duties or activities, may have contact with children on a regular or repeated basis, regardless of whether the contact is frequent, including, but not limited to, faculty, researchers, individuals working in or supervising programs that involve children (</w:t>
      </w:r>
      <w:r w:rsidRPr="003C7D92">
        <w:rPr>
          <w:rFonts w:ascii="Verdana" w:hAnsi="Verdana" w:cs="Arial"/>
          <w:i/>
          <w:color w:val="000000" w:themeColor="text1"/>
          <w:sz w:val="22"/>
          <w:szCs w:val="22"/>
        </w:rPr>
        <w:t>e.g</w:t>
      </w:r>
      <w:r w:rsidRPr="003C7D92">
        <w:rPr>
          <w:rFonts w:ascii="Verdana" w:hAnsi="Verdana" w:cs="Arial"/>
          <w:color w:val="000000" w:themeColor="text1"/>
          <w:sz w:val="22"/>
          <w:szCs w:val="22"/>
        </w:rPr>
        <w:t>., childcare centers, day camps and K-12 programs) and individuals assigned to work in and around campus facilities where minors are regularly present, (</w:t>
      </w:r>
      <w:r w:rsidRPr="003C7D92">
        <w:rPr>
          <w:rFonts w:ascii="Verdana" w:hAnsi="Verdana" w:cs="Arial"/>
          <w:i/>
          <w:color w:val="000000" w:themeColor="text1"/>
          <w:sz w:val="22"/>
          <w:szCs w:val="22"/>
        </w:rPr>
        <w:t>e.g.,</w:t>
      </w:r>
      <w:r w:rsidRPr="003C7D92">
        <w:rPr>
          <w:rFonts w:ascii="Verdana" w:hAnsi="Verdana" w:cs="Arial"/>
          <w:color w:val="000000" w:themeColor="text1"/>
          <w:sz w:val="22"/>
          <w:szCs w:val="22"/>
        </w:rPr>
        <w:t xml:space="preserve"> Police, Housing, Recreation, and Facilities Management. </w:t>
      </w:r>
    </w:p>
    <w:p w:rsidR="00CA4245" w:rsidRPr="003C7D92" w:rsidRDefault="00CA4245" w:rsidP="00CA4245">
      <w:pPr>
        <w:pStyle w:val="ListParagraph"/>
        <w:ind w:left="1530"/>
        <w:rPr>
          <w:rFonts w:ascii="Verdana" w:hAnsi="Verdana" w:cs="Arial"/>
          <w:color w:val="000000" w:themeColor="text1"/>
          <w:sz w:val="22"/>
          <w:szCs w:val="22"/>
        </w:rPr>
      </w:pPr>
    </w:p>
    <w:p w:rsidR="00057337" w:rsidRPr="003C7D92" w:rsidRDefault="00057337" w:rsidP="00CA4245">
      <w:pPr>
        <w:pStyle w:val="ListParagraph"/>
        <w:ind w:left="1530" w:hanging="360"/>
        <w:rPr>
          <w:rFonts w:ascii="Verdana" w:hAnsi="Verdana" w:cs="Arial"/>
          <w:color w:val="000000" w:themeColor="text1"/>
          <w:sz w:val="22"/>
          <w:szCs w:val="22"/>
        </w:rPr>
      </w:pPr>
      <w:r w:rsidRPr="003C7D92">
        <w:rPr>
          <w:rFonts w:ascii="Verdana" w:hAnsi="Verdana" w:cs="Arial"/>
          <w:color w:val="000000" w:themeColor="text1"/>
          <w:sz w:val="22"/>
          <w:szCs w:val="22"/>
        </w:rPr>
        <w:t xml:space="preserve">b) </w:t>
      </w:r>
      <w:r w:rsidR="00CA4245" w:rsidRPr="003C7D92">
        <w:rPr>
          <w:rFonts w:ascii="Verdana" w:hAnsi="Verdana" w:cs="Arial"/>
          <w:color w:val="000000" w:themeColor="text1"/>
          <w:sz w:val="22"/>
          <w:szCs w:val="22"/>
        </w:rPr>
        <w:tab/>
      </w:r>
      <w:r w:rsidRPr="003C7D92">
        <w:rPr>
          <w:rFonts w:ascii="Verdana" w:hAnsi="Verdana" w:cs="Arial"/>
          <w:color w:val="000000" w:themeColor="text1"/>
          <w:sz w:val="22"/>
          <w:szCs w:val="22"/>
        </w:rPr>
        <w:t>Supervisors of such employees are Mandated Reporters.</w:t>
      </w:r>
    </w:p>
    <w:p w:rsidR="00057337" w:rsidRPr="003C7D92" w:rsidRDefault="00057337" w:rsidP="00CA4245">
      <w:pPr>
        <w:pStyle w:val="ListParagraph"/>
        <w:ind w:left="1620" w:right="270"/>
        <w:rPr>
          <w:rFonts w:ascii="Verdana" w:hAnsi="Verdana" w:cs="Arial"/>
          <w:sz w:val="22"/>
          <w:szCs w:val="22"/>
        </w:rPr>
      </w:pPr>
    </w:p>
    <w:p w:rsidR="00CA4245" w:rsidRPr="003C7D92" w:rsidRDefault="00CA4245" w:rsidP="00CA4245">
      <w:pPr>
        <w:ind w:left="810"/>
        <w:rPr>
          <w:rFonts w:ascii="Verdana" w:hAnsi="Verdana" w:cs="Arial"/>
          <w:color w:val="000000" w:themeColor="text1"/>
          <w:sz w:val="22"/>
          <w:szCs w:val="22"/>
        </w:rPr>
      </w:pPr>
      <w:r w:rsidRPr="003C7D92">
        <w:rPr>
          <w:rFonts w:ascii="Verdana" w:hAnsi="Verdana" w:cs="Arial"/>
          <w:color w:val="000000" w:themeColor="text1"/>
          <w:sz w:val="22"/>
          <w:szCs w:val="22"/>
        </w:rPr>
        <w:t xml:space="preserve">See Appendix 1 of the </w:t>
      </w:r>
      <w:hyperlink r:id="rId16" w:history="1">
        <w:r w:rsidRPr="003C7D92">
          <w:rPr>
            <w:rStyle w:val="Hyperlink"/>
            <w:rFonts w:ascii="Verdana" w:hAnsi="Verdana" w:cs="Arial"/>
            <w:sz w:val="22"/>
            <w:szCs w:val="22"/>
          </w:rPr>
          <w:t>University of California Policy on Reporting Child Abuse and Neglect</w:t>
        </w:r>
      </w:hyperlink>
      <w:r w:rsidRPr="003C7D92">
        <w:rPr>
          <w:rFonts w:ascii="Verdana" w:hAnsi="Verdana" w:cs="Arial"/>
          <w:sz w:val="22"/>
          <w:szCs w:val="22"/>
        </w:rPr>
        <w:t xml:space="preserve"> </w:t>
      </w:r>
      <w:r w:rsidRPr="003C7D92">
        <w:rPr>
          <w:rFonts w:ascii="Verdana" w:hAnsi="Verdana" w:cs="Arial"/>
          <w:color w:val="000000" w:themeColor="text1"/>
          <w:sz w:val="22"/>
          <w:szCs w:val="22"/>
        </w:rPr>
        <w:t>for a description of individuals that are Mandated Reporters under the Act.</w:t>
      </w:r>
    </w:p>
    <w:p w:rsidR="00CA4245" w:rsidRPr="003C7D92" w:rsidRDefault="00CA4245" w:rsidP="00CA4245">
      <w:pPr>
        <w:rPr>
          <w:rFonts w:ascii="Verdana" w:hAnsi="Verdana" w:cs="Arial"/>
          <w:color w:val="000000" w:themeColor="text1"/>
          <w:sz w:val="22"/>
          <w:szCs w:val="22"/>
        </w:rPr>
      </w:pPr>
    </w:p>
    <w:p w:rsidR="00CA4245" w:rsidRPr="003C7D92" w:rsidRDefault="00CA4245" w:rsidP="00CA4245">
      <w:pPr>
        <w:pStyle w:val="ListParagraph"/>
        <w:numPr>
          <w:ilvl w:val="0"/>
          <w:numId w:val="8"/>
        </w:numPr>
        <w:rPr>
          <w:rFonts w:ascii="Verdana" w:hAnsi="Verdana" w:cs="Arial"/>
          <w:color w:val="000000" w:themeColor="text1"/>
          <w:sz w:val="22"/>
          <w:szCs w:val="22"/>
        </w:rPr>
      </w:pPr>
      <w:r w:rsidRPr="003C7D92">
        <w:rPr>
          <w:rFonts w:ascii="Verdana" w:hAnsi="Verdana" w:cs="Arial"/>
          <w:color w:val="000000" w:themeColor="text1"/>
          <w:sz w:val="22"/>
          <w:szCs w:val="22"/>
        </w:rPr>
        <w:t xml:space="preserve">The Responsible Offices shall establish and maintain a current list of their identified Mandated Reporters and must conduct an annual review based on a schedule approved by the Responsible Officer each calendar year to update the list, ensuring </w:t>
      </w:r>
      <w:r w:rsidRPr="003C7D92">
        <w:rPr>
          <w:rFonts w:ascii="Verdana" w:hAnsi="Verdana" w:cs="Arial"/>
          <w:color w:val="000000" w:themeColor="text1"/>
          <w:sz w:val="22"/>
          <w:szCs w:val="22"/>
        </w:rPr>
        <w:lastRenderedPageBreak/>
        <w:t>that all Mandated Reporters have been identified and have signed the CANRA Acknowledgement Form (Attachment 2). The Responsible Offices shall submit a copy of their current list of Mandated Reporters, along with a statement by the Responsible Officer certifying that the list is current and complete, to the Campus Ethics and Compliance Officer (Associate Chancellor).</w:t>
      </w:r>
    </w:p>
    <w:p w:rsidR="00CA4245" w:rsidRPr="003C7D92" w:rsidRDefault="00CA4245" w:rsidP="00CA4245">
      <w:pPr>
        <w:ind w:left="450"/>
        <w:rPr>
          <w:rFonts w:ascii="Verdana" w:hAnsi="Verdana" w:cs="Arial"/>
          <w:color w:val="000000" w:themeColor="text1"/>
          <w:sz w:val="22"/>
          <w:szCs w:val="22"/>
        </w:rPr>
      </w:pPr>
    </w:p>
    <w:p w:rsidR="00CA4245" w:rsidRPr="003C7D92" w:rsidRDefault="00CA4245" w:rsidP="00CA4245">
      <w:pPr>
        <w:pStyle w:val="ListParagraph"/>
        <w:numPr>
          <w:ilvl w:val="0"/>
          <w:numId w:val="8"/>
        </w:numPr>
        <w:rPr>
          <w:rFonts w:ascii="Verdana" w:hAnsi="Verdana" w:cs="Arial"/>
          <w:color w:val="000000" w:themeColor="text1"/>
          <w:sz w:val="22"/>
          <w:szCs w:val="22"/>
        </w:rPr>
      </w:pPr>
      <w:r w:rsidRPr="003C7D92">
        <w:rPr>
          <w:rFonts w:ascii="Verdana" w:hAnsi="Verdana" w:cs="Arial"/>
          <w:color w:val="000000" w:themeColor="text1"/>
          <w:sz w:val="22"/>
          <w:szCs w:val="22"/>
        </w:rPr>
        <w:t>Upon revision of position descriptions, establishment or reclassification of positions, transfers or promotions, the Responsible Offices shall determine if the current or prospective incumbent of that position is/will be a Mandated Reporter.</w:t>
      </w:r>
    </w:p>
    <w:p w:rsidR="00CA4245" w:rsidRPr="003C7D92" w:rsidRDefault="00CA4245" w:rsidP="00CA4245">
      <w:pPr>
        <w:ind w:left="450"/>
        <w:rPr>
          <w:rFonts w:ascii="Verdana" w:hAnsi="Verdana" w:cs="Arial"/>
          <w:color w:val="000000" w:themeColor="text1"/>
          <w:sz w:val="22"/>
          <w:szCs w:val="22"/>
        </w:rPr>
      </w:pPr>
    </w:p>
    <w:p w:rsidR="00CA4245" w:rsidRPr="003C7D92" w:rsidRDefault="00CA4245" w:rsidP="00CA4245">
      <w:pPr>
        <w:pStyle w:val="ListParagraph"/>
        <w:numPr>
          <w:ilvl w:val="0"/>
          <w:numId w:val="8"/>
        </w:numPr>
        <w:rPr>
          <w:rFonts w:ascii="Verdana" w:hAnsi="Verdana" w:cs="Arial"/>
          <w:color w:val="000000" w:themeColor="text1"/>
          <w:sz w:val="22"/>
          <w:szCs w:val="22"/>
        </w:rPr>
      </w:pPr>
      <w:r w:rsidRPr="003C7D92">
        <w:rPr>
          <w:rFonts w:ascii="Verdana" w:hAnsi="Verdana" w:cs="Arial"/>
          <w:color w:val="000000" w:themeColor="text1"/>
          <w:sz w:val="22"/>
          <w:szCs w:val="22"/>
        </w:rPr>
        <w:t>Each campus department or unit also should attempt to identify and report to APO, HR or SA, any University Officials   or Volunteers who are Mandated Reporters.  Volunteers, including student volunteers, who provide services in University programs are generally not Mandated Reporters unless they are considered University Officials as defined above, or otherwise are Mandated Reporters by virtue of serving in a particular position of responsibility or supervision (</w:t>
      </w:r>
      <w:r w:rsidRPr="003C7D92">
        <w:rPr>
          <w:rFonts w:ascii="Verdana" w:hAnsi="Verdana" w:cs="Arial"/>
          <w:i/>
          <w:color w:val="000000" w:themeColor="text1"/>
          <w:sz w:val="22"/>
          <w:szCs w:val="22"/>
        </w:rPr>
        <w:t>e.g.,</w:t>
      </w:r>
      <w:r w:rsidRPr="003C7D92">
        <w:rPr>
          <w:rFonts w:ascii="Verdana" w:hAnsi="Verdana" w:cs="Arial"/>
          <w:color w:val="000000" w:themeColor="text1"/>
          <w:sz w:val="22"/>
          <w:szCs w:val="22"/>
        </w:rPr>
        <w:t xml:space="preserve"> volunteer coaches, volunteer childcare workers).</w:t>
      </w:r>
    </w:p>
    <w:p w:rsidR="00CA4245" w:rsidRPr="003C7D92" w:rsidRDefault="00CA4245" w:rsidP="00CA4245">
      <w:pPr>
        <w:pStyle w:val="Default"/>
        <w:ind w:left="630"/>
        <w:rPr>
          <w:rFonts w:ascii="Verdana" w:hAnsi="Verdana" w:cs="Arial"/>
          <w:b/>
        </w:rPr>
      </w:pPr>
    </w:p>
    <w:p w:rsidR="00CA4245" w:rsidRPr="003C7D92" w:rsidRDefault="00CA4245" w:rsidP="00CA4245">
      <w:pPr>
        <w:pStyle w:val="Default"/>
        <w:ind w:left="810" w:hanging="360"/>
        <w:rPr>
          <w:rFonts w:ascii="Verdana" w:hAnsi="Verdana" w:cs="Arial"/>
          <w:b/>
          <w:sz w:val="22"/>
          <w:szCs w:val="22"/>
        </w:rPr>
      </w:pPr>
      <w:r w:rsidRPr="003C7D92">
        <w:rPr>
          <w:rFonts w:ascii="Verdana" w:hAnsi="Verdana" w:cs="Arial"/>
          <w:b/>
          <w:sz w:val="22"/>
          <w:szCs w:val="22"/>
        </w:rPr>
        <w:t xml:space="preserve">B. </w:t>
      </w:r>
      <w:r w:rsidRPr="003C7D92">
        <w:rPr>
          <w:rFonts w:ascii="Verdana" w:hAnsi="Verdana" w:cs="Arial"/>
          <w:b/>
          <w:sz w:val="22"/>
          <w:szCs w:val="22"/>
          <w:u w:val="single"/>
        </w:rPr>
        <w:t xml:space="preserve">NOTIFICATION TO EMPLOYEES WHO ARE MANDATED REPORTERS  </w:t>
      </w:r>
    </w:p>
    <w:p w:rsidR="00CA4245" w:rsidRPr="003C7D92" w:rsidRDefault="00CA4245" w:rsidP="00CA4245">
      <w:pPr>
        <w:pStyle w:val="Heading3"/>
        <w:spacing w:before="0"/>
        <w:rPr>
          <w:rFonts w:ascii="Verdana" w:hAnsi="Verdana" w:cs="Arial"/>
          <w:b w:val="0"/>
          <w:color w:val="000000" w:themeColor="text1"/>
        </w:rPr>
      </w:pPr>
    </w:p>
    <w:p w:rsidR="00CA4245" w:rsidRPr="003C7D92" w:rsidRDefault="00CA4245" w:rsidP="00191570">
      <w:pPr>
        <w:pStyle w:val="Heading3"/>
        <w:numPr>
          <w:ilvl w:val="0"/>
          <w:numId w:val="11"/>
        </w:numPr>
        <w:spacing w:before="0" w:line="240" w:lineRule="auto"/>
        <w:ind w:left="1166"/>
        <w:rPr>
          <w:rFonts w:ascii="Verdana" w:hAnsi="Verdana" w:cs="Arial"/>
          <w:b w:val="0"/>
          <w:color w:val="000000" w:themeColor="text1"/>
        </w:rPr>
      </w:pPr>
      <w:r w:rsidRPr="003C7D92">
        <w:rPr>
          <w:rFonts w:ascii="Verdana" w:hAnsi="Verdana" w:cs="Arial"/>
          <w:b w:val="0"/>
          <w:color w:val="000000" w:themeColor="text1"/>
        </w:rPr>
        <w:t>The Responsible Offices must advise all current academic or staff Employees including Student Employees, University Officials and Volunteers identified as Mandated Reporters of the requirements to report any observed or suspected child abuse or neglect and obtain their signatures on the CANRA Acknowledgment Form.</w:t>
      </w:r>
    </w:p>
    <w:p w:rsidR="00CA4245" w:rsidRPr="003C7D92" w:rsidRDefault="00CA4245" w:rsidP="00CA4245">
      <w:pPr>
        <w:rPr>
          <w:rFonts w:ascii="Verdana" w:hAnsi="Verdana"/>
        </w:rPr>
      </w:pPr>
    </w:p>
    <w:p w:rsidR="00CA4245" w:rsidRPr="003C7D92" w:rsidRDefault="00CA4245" w:rsidP="00191570">
      <w:pPr>
        <w:pStyle w:val="Heading3"/>
        <w:numPr>
          <w:ilvl w:val="0"/>
          <w:numId w:val="11"/>
        </w:numPr>
        <w:spacing w:before="0" w:line="240" w:lineRule="auto"/>
        <w:rPr>
          <w:rFonts w:ascii="Verdana" w:hAnsi="Verdana" w:cs="Arial"/>
          <w:b w:val="0"/>
          <w:color w:val="000000" w:themeColor="text1"/>
        </w:rPr>
      </w:pPr>
      <w:r w:rsidRPr="003C7D92">
        <w:rPr>
          <w:rFonts w:ascii="Verdana" w:hAnsi="Verdana" w:cs="Arial"/>
          <w:b w:val="0"/>
          <w:color w:val="000000" w:themeColor="text1"/>
        </w:rPr>
        <w:t>Upon discovery that an existing Employee, University Official or Volunteer is a Mandated Reporter but has not previously signed the acknowledgement form, the Responsible Office  shall advise the individual that he/she is a Mandated Reporter and secure their signature on the CANRA Acknowledgment Form within thirty (30) days of the discovery.</w:t>
      </w:r>
    </w:p>
    <w:p w:rsidR="00CA4245" w:rsidRPr="003C7D92" w:rsidRDefault="00CA4245" w:rsidP="00191570">
      <w:pPr>
        <w:rPr>
          <w:rFonts w:ascii="Verdana" w:hAnsi="Verdana"/>
        </w:rPr>
      </w:pPr>
    </w:p>
    <w:p w:rsidR="00CA4245" w:rsidRPr="003C7D92" w:rsidRDefault="00CA4245" w:rsidP="00191570">
      <w:pPr>
        <w:pStyle w:val="Heading3"/>
        <w:numPr>
          <w:ilvl w:val="0"/>
          <w:numId w:val="11"/>
        </w:numPr>
        <w:spacing w:before="0" w:line="240" w:lineRule="auto"/>
        <w:rPr>
          <w:rFonts w:ascii="Verdana" w:hAnsi="Verdana" w:cs="Arial"/>
          <w:b w:val="0"/>
          <w:color w:val="000000" w:themeColor="text1"/>
        </w:rPr>
      </w:pPr>
      <w:r w:rsidRPr="003C7D92">
        <w:rPr>
          <w:rFonts w:ascii="Verdana" w:hAnsi="Verdana" w:cs="Arial"/>
          <w:b w:val="0"/>
          <w:color w:val="000000" w:themeColor="text1"/>
        </w:rPr>
        <w:t>Prior to and as a condition of employment, promotion, reclassification, position description revision, or transfer, the Responsible Office shall advise new appointees of the requirement to report any observed or suspected child abuse or neglect and obtain their signatures on the CANRA Acknowledgment Form.</w:t>
      </w:r>
    </w:p>
    <w:p w:rsidR="00CA4245" w:rsidRPr="003C7D92" w:rsidRDefault="00CA4245" w:rsidP="00191570">
      <w:pPr>
        <w:rPr>
          <w:rFonts w:ascii="Verdana" w:hAnsi="Verdana"/>
        </w:rPr>
      </w:pPr>
    </w:p>
    <w:p w:rsidR="00CA4245" w:rsidRPr="003C7D92" w:rsidRDefault="00CA4245" w:rsidP="00191570">
      <w:pPr>
        <w:pStyle w:val="Heading3"/>
        <w:numPr>
          <w:ilvl w:val="0"/>
          <w:numId w:val="11"/>
        </w:numPr>
        <w:spacing w:before="0" w:line="240" w:lineRule="auto"/>
        <w:rPr>
          <w:rFonts w:ascii="Verdana" w:hAnsi="Verdana" w:cs="Arial"/>
          <w:b w:val="0"/>
          <w:color w:val="000000" w:themeColor="text1"/>
        </w:rPr>
      </w:pPr>
      <w:r w:rsidRPr="003C7D92">
        <w:rPr>
          <w:rFonts w:ascii="Verdana" w:hAnsi="Verdana" w:cs="Arial"/>
          <w:b w:val="0"/>
          <w:color w:val="000000" w:themeColor="text1"/>
        </w:rPr>
        <w:t>HR and APO shall retain the original signed CANRA Acknowledgment Form in the Employee’s official personnel file. SA shall retain forms signed by Student Employees in a separate file maintained for purposes of compliance with the requirements of this procedure. Campus departments or units shall forward forms signed by University Officials and Volunteers to APO, HR or SA which shall maintain the forms in a separate file maintained for purposes of compliance with the requirements of these procedures. Forms shall be retained during the period of the Mandated Reporter’s employment or affiliation with the University, and thereafter consistent with UC’s records retention policy.</w:t>
      </w:r>
    </w:p>
    <w:p w:rsidR="00CA4245" w:rsidRPr="003C7D92" w:rsidRDefault="00CA4245" w:rsidP="00191570">
      <w:pPr>
        <w:pStyle w:val="Default"/>
        <w:ind w:left="630"/>
        <w:rPr>
          <w:rFonts w:ascii="Verdana" w:hAnsi="Verdana" w:cs="Arial"/>
          <w:sz w:val="22"/>
          <w:szCs w:val="22"/>
        </w:rPr>
      </w:pPr>
    </w:p>
    <w:p w:rsidR="00CA4245" w:rsidRPr="003C7D92" w:rsidRDefault="00CA4245" w:rsidP="00CA4245">
      <w:pPr>
        <w:pStyle w:val="Default"/>
        <w:ind w:left="810" w:hanging="360"/>
        <w:rPr>
          <w:rFonts w:ascii="Verdana" w:hAnsi="Verdana" w:cs="Arial"/>
          <w:b/>
          <w:sz w:val="22"/>
          <w:szCs w:val="22"/>
        </w:rPr>
      </w:pPr>
      <w:r w:rsidRPr="003C7D92">
        <w:rPr>
          <w:rFonts w:ascii="Verdana" w:hAnsi="Verdana" w:cs="Arial"/>
          <w:b/>
          <w:sz w:val="22"/>
          <w:szCs w:val="22"/>
        </w:rPr>
        <w:t xml:space="preserve">C. </w:t>
      </w:r>
      <w:r w:rsidRPr="003C7D92">
        <w:rPr>
          <w:rFonts w:ascii="Verdana" w:hAnsi="Verdana" w:cs="Arial"/>
          <w:b/>
          <w:sz w:val="22"/>
          <w:szCs w:val="22"/>
        </w:rPr>
        <w:tab/>
      </w:r>
      <w:r w:rsidRPr="003C7D92">
        <w:rPr>
          <w:rFonts w:ascii="Verdana" w:hAnsi="Verdana" w:cs="Arial"/>
          <w:b/>
          <w:sz w:val="22"/>
          <w:szCs w:val="22"/>
          <w:u w:val="single"/>
        </w:rPr>
        <w:t>TRAINING OF MANDATED REPORTERS</w:t>
      </w:r>
    </w:p>
    <w:p w:rsidR="00CA4245" w:rsidRPr="003C7D92" w:rsidRDefault="00CA4245" w:rsidP="00CA4245">
      <w:pPr>
        <w:pStyle w:val="Default"/>
        <w:ind w:left="360"/>
        <w:rPr>
          <w:rFonts w:ascii="Verdana" w:hAnsi="Verdana" w:cs="Arial"/>
          <w:sz w:val="22"/>
          <w:szCs w:val="22"/>
        </w:rPr>
      </w:pPr>
    </w:p>
    <w:p w:rsidR="00CA4245" w:rsidRPr="003C7D92" w:rsidRDefault="00CA4245" w:rsidP="00191570">
      <w:pPr>
        <w:pStyle w:val="ListParagraph"/>
        <w:numPr>
          <w:ilvl w:val="0"/>
          <w:numId w:val="12"/>
        </w:numPr>
        <w:ind w:left="1166"/>
        <w:rPr>
          <w:rFonts w:ascii="Verdana" w:hAnsi="Verdana" w:cs="Arial"/>
          <w:sz w:val="22"/>
          <w:szCs w:val="22"/>
        </w:rPr>
      </w:pPr>
      <w:r w:rsidRPr="003C7D92">
        <w:rPr>
          <w:rFonts w:ascii="Verdana" w:hAnsi="Verdana" w:cs="Arial"/>
          <w:sz w:val="22"/>
          <w:szCs w:val="22"/>
        </w:rPr>
        <w:t xml:space="preserve">Each department or unit supervisor shall determine what, if any, training is necessary and appropriate to advise their Mandated Reporters on the subject of child abuse and </w:t>
      </w:r>
      <w:r w:rsidRPr="003C7D92">
        <w:rPr>
          <w:rFonts w:ascii="Verdana" w:hAnsi="Verdana" w:cs="Arial"/>
          <w:sz w:val="22"/>
          <w:szCs w:val="22"/>
        </w:rPr>
        <w:lastRenderedPageBreak/>
        <w:t xml:space="preserve">neglect identification and reporting and of their obligations under the Act. The training may vary based upon position assignment. </w:t>
      </w:r>
    </w:p>
    <w:p w:rsidR="00CA4245" w:rsidRPr="003C7D92" w:rsidRDefault="00CA4245" w:rsidP="00191570">
      <w:pPr>
        <w:pStyle w:val="ListParagraph"/>
        <w:ind w:left="1166"/>
        <w:rPr>
          <w:rFonts w:ascii="Verdana" w:hAnsi="Verdana" w:cs="Arial"/>
          <w:sz w:val="22"/>
          <w:szCs w:val="22"/>
        </w:rPr>
      </w:pPr>
    </w:p>
    <w:p w:rsidR="00CA4245" w:rsidRPr="003C7D92" w:rsidRDefault="00CA4245" w:rsidP="00191570">
      <w:pPr>
        <w:pStyle w:val="ListParagraph"/>
        <w:numPr>
          <w:ilvl w:val="0"/>
          <w:numId w:val="12"/>
        </w:numPr>
        <w:ind w:left="1166"/>
        <w:rPr>
          <w:rFonts w:ascii="Verdana" w:hAnsi="Verdana" w:cs="Arial"/>
          <w:sz w:val="22"/>
          <w:szCs w:val="22"/>
        </w:rPr>
      </w:pPr>
      <w:r w:rsidRPr="003C7D92">
        <w:rPr>
          <w:rFonts w:ascii="Verdana" w:hAnsi="Verdana" w:cs="Arial"/>
          <w:sz w:val="22"/>
          <w:szCs w:val="22"/>
        </w:rPr>
        <w:t>UC/Praesidium CANRA Training resources are available through Risk Services. Recommendations for training are based on the program type.</w:t>
      </w:r>
    </w:p>
    <w:p w:rsidR="00CA4245" w:rsidRPr="003C7D92" w:rsidRDefault="00CA4245" w:rsidP="00CA4245">
      <w:pPr>
        <w:ind w:left="450"/>
        <w:rPr>
          <w:rFonts w:ascii="Verdana" w:hAnsi="Verdana" w:cs="Arial"/>
          <w:sz w:val="22"/>
          <w:szCs w:val="22"/>
        </w:rPr>
      </w:pPr>
    </w:p>
    <w:p w:rsidR="00CA4245" w:rsidRPr="003C7D92" w:rsidRDefault="00CA4245" w:rsidP="00CA4245">
      <w:pPr>
        <w:ind w:left="810"/>
        <w:rPr>
          <w:rFonts w:ascii="Verdana" w:hAnsi="Verdana" w:cs="Arial"/>
          <w:b/>
          <w:bCs/>
          <w:i/>
          <w:sz w:val="22"/>
          <w:szCs w:val="22"/>
        </w:rPr>
      </w:pPr>
      <w:r w:rsidRPr="003C7D92">
        <w:rPr>
          <w:rFonts w:ascii="Verdana" w:hAnsi="Verdana" w:cs="Arial"/>
          <w:b/>
          <w:bCs/>
          <w:i/>
          <w:sz w:val="22"/>
          <w:szCs w:val="22"/>
        </w:rPr>
        <w:t>Mandated Reporters must comply with the duties imposed by state law whether or not they have been notified that they are a Mandated Reporter or have received training from the University or any third party.</w:t>
      </w:r>
    </w:p>
    <w:p w:rsidR="00E02173" w:rsidRPr="003C7D92" w:rsidRDefault="00E02173" w:rsidP="00E02173">
      <w:pPr>
        <w:ind w:right="450"/>
        <w:rPr>
          <w:rFonts w:ascii="Verdana" w:hAnsi="Verdana" w:cs="Arial"/>
          <w:sz w:val="22"/>
          <w:szCs w:val="22"/>
        </w:rPr>
      </w:pPr>
    </w:p>
    <w:p w:rsidR="00205219" w:rsidRPr="003C7D92" w:rsidRDefault="00205219" w:rsidP="00205219">
      <w:pPr>
        <w:pBdr>
          <w:top w:val="single" w:sz="4" w:space="1" w:color="A6A6A6" w:themeColor="background1" w:themeShade="A6"/>
          <w:bottom w:val="single" w:sz="4" w:space="1" w:color="A6A6A6" w:themeColor="background1" w:themeShade="A6"/>
        </w:pBdr>
        <w:ind w:left="450" w:right="450"/>
        <w:rPr>
          <w:rFonts w:ascii="Verdana" w:hAnsi="Verdana" w:cs="Arial"/>
          <w:b/>
          <w:sz w:val="22"/>
          <w:szCs w:val="22"/>
        </w:rPr>
      </w:pPr>
      <w:r w:rsidRPr="003C7D92">
        <w:rPr>
          <w:rFonts w:ascii="Verdana" w:hAnsi="Verdana" w:cs="Arial"/>
          <w:b/>
          <w:sz w:val="22"/>
          <w:szCs w:val="22"/>
        </w:rPr>
        <w:t xml:space="preserve">VI. RESPONSIBILITIES </w:t>
      </w:r>
    </w:p>
    <w:p w:rsidR="00205219" w:rsidRPr="003C7D92" w:rsidRDefault="00205219" w:rsidP="00205219">
      <w:pPr>
        <w:ind w:left="450" w:right="450"/>
        <w:rPr>
          <w:rFonts w:ascii="Verdana" w:hAnsi="Verdana" w:cs="Arial"/>
          <w:sz w:val="22"/>
          <w:szCs w:val="22"/>
        </w:rPr>
      </w:pPr>
    </w:p>
    <w:p w:rsidR="00191570" w:rsidRPr="003C7D92" w:rsidRDefault="00191570" w:rsidP="00191570">
      <w:pPr>
        <w:pStyle w:val="ListParagraph"/>
        <w:numPr>
          <w:ilvl w:val="0"/>
          <w:numId w:val="13"/>
        </w:numPr>
        <w:spacing w:line="276" w:lineRule="auto"/>
        <w:ind w:left="1170"/>
        <w:contextualSpacing/>
        <w:outlineLvl w:val="1"/>
        <w:rPr>
          <w:rFonts w:ascii="Verdana" w:hAnsi="Verdana" w:cs="Arial"/>
          <w:b/>
          <w:bCs/>
          <w:sz w:val="22"/>
          <w:szCs w:val="22"/>
        </w:rPr>
      </w:pPr>
      <w:r w:rsidRPr="003C7D92">
        <w:rPr>
          <w:rFonts w:ascii="Verdana" w:hAnsi="Verdana" w:cs="Arial"/>
          <w:b/>
          <w:bCs/>
          <w:sz w:val="22"/>
          <w:szCs w:val="22"/>
        </w:rPr>
        <w:t>All Persons</w:t>
      </w:r>
    </w:p>
    <w:p w:rsidR="00191570" w:rsidRPr="003C7D92" w:rsidRDefault="00191570" w:rsidP="00191570">
      <w:pPr>
        <w:pStyle w:val="ListParagraph"/>
        <w:ind w:left="810"/>
        <w:outlineLvl w:val="1"/>
        <w:rPr>
          <w:rFonts w:ascii="Verdana" w:hAnsi="Verdana" w:cs="Arial"/>
          <w:b/>
          <w:bCs/>
          <w:sz w:val="22"/>
          <w:szCs w:val="22"/>
        </w:rPr>
      </w:pPr>
    </w:p>
    <w:p w:rsidR="00191570" w:rsidRPr="003C7D92" w:rsidRDefault="00191570" w:rsidP="00191570">
      <w:pPr>
        <w:pStyle w:val="ListParagraph"/>
        <w:numPr>
          <w:ilvl w:val="0"/>
          <w:numId w:val="14"/>
        </w:numPr>
        <w:ind w:left="1530"/>
        <w:outlineLvl w:val="1"/>
        <w:rPr>
          <w:rFonts w:ascii="Verdana" w:hAnsi="Verdana" w:cs="Arial"/>
          <w:bCs/>
          <w:sz w:val="22"/>
          <w:szCs w:val="22"/>
        </w:rPr>
      </w:pPr>
      <w:r w:rsidRPr="003C7D92">
        <w:rPr>
          <w:rFonts w:ascii="Verdana" w:hAnsi="Verdana" w:cs="Arial"/>
          <w:bCs/>
          <w:sz w:val="22"/>
          <w:szCs w:val="22"/>
        </w:rPr>
        <w:t xml:space="preserve">Any person, whether or not identified as a Mandated Reporter, who reasonably believes he or she has observed a murder, rape, or certain lewd or lascivious acts where the victim is a child under the age of 14 years is required under state law to notify a peace officer (at </w:t>
      </w:r>
      <w:r w:rsidRPr="003C7D92">
        <w:rPr>
          <w:rFonts w:ascii="Verdana" w:hAnsi="Verdana" w:cs="Arial"/>
          <w:sz w:val="22"/>
          <w:szCs w:val="22"/>
        </w:rPr>
        <w:t>any police or sheriff’s department, including UC Merced Police Department)</w:t>
      </w:r>
      <w:r w:rsidRPr="003C7D92">
        <w:rPr>
          <w:rFonts w:ascii="Verdana" w:hAnsi="Verdana" w:cs="Arial"/>
          <w:bCs/>
          <w:sz w:val="22"/>
          <w:szCs w:val="22"/>
        </w:rPr>
        <w:t xml:space="preserve"> of the potential crime.</w:t>
      </w:r>
    </w:p>
    <w:p w:rsidR="00191570" w:rsidRPr="003C7D92" w:rsidRDefault="00191570" w:rsidP="00191570">
      <w:pPr>
        <w:pStyle w:val="ListParagraph"/>
        <w:ind w:left="1530"/>
        <w:outlineLvl w:val="1"/>
        <w:rPr>
          <w:rFonts w:ascii="Verdana" w:hAnsi="Verdana" w:cs="Arial"/>
          <w:bCs/>
          <w:sz w:val="22"/>
          <w:szCs w:val="22"/>
        </w:rPr>
      </w:pPr>
    </w:p>
    <w:p w:rsidR="00191570" w:rsidRPr="003C7D92" w:rsidRDefault="00191570" w:rsidP="00191570">
      <w:pPr>
        <w:pStyle w:val="ListParagraph"/>
        <w:numPr>
          <w:ilvl w:val="0"/>
          <w:numId w:val="14"/>
        </w:numPr>
        <w:ind w:left="1530"/>
        <w:outlineLvl w:val="1"/>
        <w:rPr>
          <w:rFonts w:ascii="Verdana" w:hAnsi="Verdana" w:cs="Arial"/>
          <w:bCs/>
          <w:sz w:val="22"/>
          <w:szCs w:val="22"/>
        </w:rPr>
      </w:pPr>
      <w:r w:rsidRPr="003C7D92">
        <w:rPr>
          <w:rFonts w:ascii="Verdana" w:hAnsi="Verdana" w:cs="Arial"/>
          <w:bCs/>
          <w:sz w:val="22"/>
          <w:szCs w:val="22"/>
        </w:rPr>
        <w:t xml:space="preserve">Individuals who are not otherwise required to report under this policy are encouraged to report observed or suspected child abuse or neglect to their supervisors or through the </w:t>
      </w:r>
      <w:hyperlink r:id="rId17" w:history="1">
        <w:r w:rsidRPr="003C7D92">
          <w:rPr>
            <w:rStyle w:val="Hyperlink"/>
            <w:rFonts w:ascii="Verdana" w:hAnsi="Verdana" w:cs="Arial"/>
            <w:bCs/>
            <w:sz w:val="22"/>
            <w:szCs w:val="22"/>
          </w:rPr>
          <w:t>University of California Compliance Hotline</w:t>
        </w:r>
      </w:hyperlink>
      <w:r w:rsidRPr="003C7D92">
        <w:rPr>
          <w:rFonts w:ascii="Verdana" w:hAnsi="Verdana" w:cs="Arial"/>
          <w:bCs/>
          <w:sz w:val="22"/>
          <w:szCs w:val="22"/>
        </w:rPr>
        <w:t>.</w:t>
      </w:r>
    </w:p>
    <w:p w:rsidR="00191570" w:rsidRPr="003C7D92" w:rsidRDefault="00191570" w:rsidP="00191570">
      <w:pPr>
        <w:ind w:left="810"/>
        <w:outlineLvl w:val="1"/>
        <w:rPr>
          <w:rFonts w:ascii="Verdana" w:hAnsi="Verdana" w:cs="Arial"/>
          <w:bCs/>
          <w:sz w:val="22"/>
          <w:szCs w:val="22"/>
        </w:rPr>
      </w:pPr>
      <w:r w:rsidRPr="003C7D92">
        <w:rPr>
          <w:rFonts w:ascii="Verdana" w:hAnsi="Verdana" w:cs="Arial"/>
          <w:bCs/>
          <w:sz w:val="22"/>
          <w:szCs w:val="22"/>
        </w:rPr>
        <w:tab/>
      </w:r>
    </w:p>
    <w:p w:rsidR="003C7D92" w:rsidRPr="003C7D92" w:rsidRDefault="00191570" w:rsidP="003C7D92">
      <w:pPr>
        <w:pStyle w:val="ListParagraph"/>
        <w:numPr>
          <w:ilvl w:val="0"/>
          <w:numId w:val="13"/>
        </w:numPr>
        <w:ind w:left="1170"/>
        <w:outlineLvl w:val="1"/>
        <w:rPr>
          <w:rFonts w:ascii="Verdana" w:hAnsi="Verdana" w:cs="Arial"/>
          <w:b/>
          <w:bCs/>
          <w:sz w:val="22"/>
          <w:szCs w:val="22"/>
        </w:rPr>
      </w:pPr>
      <w:r w:rsidRPr="003C7D92">
        <w:rPr>
          <w:rFonts w:ascii="Verdana" w:hAnsi="Verdana" w:cs="Arial"/>
          <w:b/>
          <w:bCs/>
          <w:sz w:val="22"/>
          <w:szCs w:val="22"/>
        </w:rPr>
        <w:t>Mandated Reporters</w:t>
      </w:r>
    </w:p>
    <w:p w:rsidR="00191570" w:rsidRPr="003C7D92" w:rsidRDefault="00191570" w:rsidP="00191570">
      <w:pPr>
        <w:ind w:left="450"/>
        <w:outlineLvl w:val="1"/>
        <w:rPr>
          <w:rFonts w:ascii="Verdana" w:hAnsi="Verdana" w:cs="Arial"/>
          <w:bCs/>
          <w:sz w:val="22"/>
          <w:szCs w:val="22"/>
        </w:rPr>
      </w:pPr>
    </w:p>
    <w:p w:rsidR="00191570" w:rsidRPr="003C7D92" w:rsidRDefault="00191570" w:rsidP="00191570">
      <w:pPr>
        <w:pStyle w:val="ListParagraph"/>
        <w:numPr>
          <w:ilvl w:val="0"/>
          <w:numId w:val="15"/>
        </w:numPr>
        <w:ind w:left="1530"/>
        <w:outlineLvl w:val="1"/>
        <w:rPr>
          <w:rFonts w:ascii="Verdana" w:hAnsi="Verdana" w:cs="Arial"/>
          <w:bCs/>
          <w:sz w:val="22"/>
          <w:szCs w:val="22"/>
        </w:rPr>
      </w:pPr>
      <w:r w:rsidRPr="003C7D92">
        <w:rPr>
          <w:rFonts w:ascii="Verdana" w:hAnsi="Verdana" w:cs="Arial"/>
          <w:bCs/>
          <w:sz w:val="22"/>
          <w:szCs w:val="22"/>
        </w:rPr>
        <w:t>Sign CANRA Acknowledgment Form.</w:t>
      </w:r>
    </w:p>
    <w:p w:rsidR="00191570" w:rsidRPr="003C7D92" w:rsidRDefault="00191570" w:rsidP="00191570">
      <w:pPr>
        <w:pStyle w:val="ListParagraph"/>
        <w:ind w:left="1530"/>
        <w:outlineLvl w:val="1"/>
        <w:rPr>
          <w:rFonts w:ascii="Verdana" w:hAnsi="Verdana" w:cs="Arial"/>
          <w:bCs/>
          <w:sz w:val="22"/>
          <w:szCs w:val="22"/>
        </w:rPr>
      </w:pPr>
    </w:p>
    <w:p w:rsidR="00191570" w:rsidRPr="003C7D92" w:rsidRDefault="00191570" w:rsidP="00191570">
      <w:pPr>
        <w:pStyle w:val="ListParagraph"/>
        <w:numPr>
          <w:ilvl w:val="0"/>
          <w:numId w:val="15"/>
        </w:numPr>
        <w:ind w:left="1530"/>
        <w:outlineLvl w:val="1"/>
        <w:rPr>
          <w:rFonts w:ascii="Verdana" w:hAnsi="Verdana" w:cs="Arial"/>
          <w:bCs/>
          <w:sz w:val="22"/>
          <w:szCs w:val="22"/>
        </w:rPr>
      </w:pPr>
      <w:r w:rsidRPr="003C7D92">
        <w:rPr>
          <w:rFonts w:ascii="Verdana" w:hAnsi="Verdana" w:cs="Arial"/>
          <w:bCs/>
          <w:sz w:val="22"/>
          <w:szCs w:val="22"/>
        </w:rPr>
        <w:t>Participate in training related to identification of child abuse and neglect and reporting obligations under the Act and University policy if required by their department or unit.</w:t>
      </w:r>
    </w:p>
    <w:p w:rsidR="00191570" w:rsidRPr="003C7D92" w:rsidRDefault="00191570" w:rsidP="00191570">
      <w:pPr>
        <w:outlineLvl w:val="1"/>
        <w:rPr>
          <w:rFonts w:ascii="Verdana" w:hAnsi="Verdana" w:cs="Arial"/>
          <w:bCs/>
          <w:sz w:val="22"/>
          <w:szCs w:val="22"/>
        </w:rPr>
      </w:pPr>
    </w:p>
    <w:p w:rsidR="00191570" w:rsidRPr="003C7D92" w:rsidRDefault="00191570" w:rsidP="00191570">
      <w:pPr>
        <w:pStyle w:val="ListParagraph"/>
        <w:numPr>
          <w:ilvl w:val="0"/>
          <w:numId w:val="15"/>
        </w:numPr>
        <w:ind w:left="1530"/>
        <w:outlineLvl w:val="1"/>
        <w:rPr>
          <w:rFonts w:ascii="Verdana" w:hAnsi="Verdana" w:cs="Arial"/>
          <w:bCs/>
          <w:sz w:val="22"/>
          <w:szCs w:val="22"/>
        </w:rPr>
      </w:pPr>
      <w:r w:rsidRPr="003C7D92">
        <w:rPr>
          <w:rFonts w:ascii="Verdana" w:hAnsi="Verdana" w:cs="Arial"/>
          <w:b/>
          <w:bCs/>
          <w:sz w:val="22"/>
          <w:szCs w:val="22"/>
        </w:rPr>
        <w:t>External Report Required by Law</w:t>
      </w:r>
      <w:r w:rsidRPr="003C7D92">
        <w:rPr>
          <w:rFonts w:ascii="Verdana" w:hAnsi="Verdana" w:cs="Arial"/>
          <w:bCs/>
          <w:sz w:val="22"/>
          <w:szCs w:val="22"/>
        </w:rPr>
        <w:t xml:space="preserve">: Immediately by telephone report observed or suspected child abuse or neglect to agencies designated to receive these reports. These include the UC Merced Police Department (209 CAT COPS), or the local police or sheriff’s department (911), or the county Child Protective Services office. The initial telephone report must be followed by a written report to the same agency within 36 hours. </w:t>
      </w:r>
      <w:r w:rsidRPr="003C7D92">
        <w:rPr>
          <w:rFonts w:ascii="Verdana" w:hAnsi="Verdana" w:cs="Arial"/>
          <w:sz w:val="22"/>
          <w:szCs w:val="22"/>
        </w:rPr>
        <w:t xml:space="preserve">A written report may be submitted on form SS8572, available online at </w:t>
      </w:r>
      <w:hyperlink r:id="rId18" w:history="1">
        <w:r w:rsidRPr="003C7D92">
          <w:rPr>
            <w:rStyle w:val="Hyperlink"/>
            <w:rFonts w:ascii="Verdana" w:hAnsi="Verdana" w:cs="Arial"/>
            <w:sz w:val="22"/>
            <w:szCs w:val="22"/>
          </w:rPr>
          <w:t>http://ag.ca.gov/childabuse/pdf/ss_8572.pdf</w:t>
        </w:r>
      </w:hyperlink>
      <w:r w:rsidRPr="003C7D92">
        <w:rPr>
          <w:rStyle w:val="Hyperlink"/>
          <w:rFonts w:ascii="Verdana" w:hAnsi="Verdana" w:cs="Arial"/>
          <w:color w:val="auto"/>
          <w:sz w:val="22"/>
          <w:szCs w:val="22"/>
          <w:u w:val="none"/>
        </w:rPr>
        <w:t>.</w:t>
      </w:r>
      <w:r w:rsidRPr="003C7D92">
        <w:rPr>
          <w:rFonts w:ascii="Verdana" w:hAnsi="Verdana" w:cs="Arial"/>
          <w:sz w:val="22"/>
          <w:szCs w:val="22"/>
        </w:rPr>
        <w:t xml:space="preserve">  </w:t>
      </w:r>
      <w:r w:rsidRPr="003C7D92">
        <w:rPr>
          <w:rFonts w:ascii="Verdana" w:hAnsi="Verdana" w:cs="Arial"/>
          <w:color w:val="0000FF"/>
          <w:sz w:val="22"/>
          <w:szCs w:val="22"/>
        </w:rPr>
        <w:t xml:space="preserve"> </w:t>
      </w:r>
    </w:p>
    <w:p w:rsidR="00191570" w:rsidRPr="003C7D92" w:rsidRDefault="00191570" w:rsidP="00191570">
      <w:pPr>
        <w:outlineLvl w:val="1"/>
        <w:rPr>
          <w:rFonts w:ascii="Verdana" w:hAnsi="Verdana" w:cs="Arial"/>
          <w:bCs/>
          <w:sz w:val="22"/>
          <w:szCs w:val="22"/>
        </w:rPr>
      </w:pPr>
    </w:p>
    <w:p w:rsidR="00191570" w:rsidRPr="003C7D92" w:rsidRDefault="00191570" w:rsidP="00191570">
      <w:pPr>
        <w:pStyle w:val="ListParagraph"/>
        <w:numPr>
          <w:ilvl w:val="0"/>
          <w:numId w:val="15"/>
        </w:numPr>
        <w:ind w:left="1530"/>
        <w:outlineLvl w:val="1"/>
        <w:rPr>
          <w:rFonts w:ascii="Verdana" w:hAnsi="Verdana" w:cs="Arial"/>
          <w:bCs/>
          <w:sz w:val="22"/>
          <w:szCs w:val="22"/>
        </w:rPr>
      </w:pPr>
      <w:r w:rsidRPr="003C7D92">
        <w:rPr>
          <w:rFonts w:ascii="Verdana" w:hAnsi="Verdana" w:cs="Arial"/>
          <w:sz w:val="22"/>
          <w:szCs w:val="22"/>
        </w:rPr>
        <w:t xml:space="preserve">Additional </w:t>
      </w:r>
      <w:r w:rsidRPr="003C7D92">
        <w:rPr>
          <w:rFonts w:ascii="Verdana" w:hAnsi="Verdana" w:cs="Arial"/>
          <w:b/>
          <w:sz w:val="22"/>
          <w:szCs w:val="22"/>
        </w:rPr>
        <w:t>Internal Report Required by UC Policy</w:t>
      </w:r>
      <w:r w:rsidRPr="003C7D92">
        <w:rPr>
          <w:rFonts w:ascii="Verdana" w:hAnsi="Verdana" w:cs="Arial"/>
          <w:sz w:val="22"/>
          <w:szCs w:val="22"/>
        </w:rPr>
        <w:t xml:space="preserve">: </w:t>
      </w:r>
      <w:r w:rsidRPr="003C7D92">
        <w:rPr>
          <w:rFonts w:ascii="Verdana" w:hAnsi="Verdana" w:cs="Arial"/>
          <w:bCs/>
          <w:sz w:val="22"/>
          <w:szCs w:val="22"/>
        </w:rPr>
        <w:t xml:space="preserve">Promptly report observed or suspected child abuse or neglect to his/her supervisor or through the </w:t>
      </w:r>
      <w:hyperlink r:id="rId19" w:history="1">
        <w:r w:rsidRPr="003C7D92">
          <w:rPr>
            <w:rStyle w:val="Hyperlink"/>
            <w:rFonts w:ascii="Verdana" w:hAnsi="Verdana" w:cs="Arial"/>
            <w:bCs/>
            <w:sz w:val="22"/>
            <w:szCs w:val="22"/>
          </w:rPr>
          <w:t>University of California Compliance Hotline</w:t>
        </w:r>
      </w:hyperlink>
      <w:r w:rsidRPr="003C7D92">
        <w:rPr>
          <w:rFonts w:ascii="Verdana" w:hAnsi="Verdana" w:cs="Arial"/>
          <w:bCs/>
          <w:sz w:val="22"/>
          <w:szCs w:val="22"/>
        </w:rPr>
        <w:t xml:space="preserve">: </w:t>
      </w:r>
    </w:p>
    <w:p w:rsidR="00191570" w:rsidRPr="003C7D92" w:rsidRDefault="00191570" w:rsidP="00191570">
      <w:pPr>
        <w:outlineLvl w:val="1"/>
        <w:rPr>
          <w:rFonts w:ascii="Verdana" w:hAnsi="Verdana" w:cs="Arial"/>
          <w:bCs/>
          <w:sz w:val="22"/>
          <w:szCs w:val="22"/>
        </w:rPr>
      </w:pPr>
    </w:p>
    <w:p w:rsidR="00191570" w:rsidRPr="003C7D92" w:rsidRDefault="00191570" w:rsidP="00191570">
      <w:pPr>
        <w:pStyle w:val="ListParagraph"/>
        <w:numPr>
          <w:ilvl w:val="1"/>
          <w:numId w:val="11"/>
        </w:numPr>
        <w:tabs>
          <w:tab w:val="left" w:pos="1800"/>
        </w:tabs>
        <w:ind w:left="1800" w:hanging="270"/>
        <w:outlineLvl w:val="1"/>
        <w:rPr>
          <w:rFonts w:ascii="Verdana" w:hAnsi="Verdana" w:cs="Arial"/>
          <w:sz w:val="22"/>
          <w:szCs w:val="22"/>
        </w:rPr>
      </w:pPr>
      <w:r w:rsidRPr="003C7D92">
        <w:rPr>
          <w:rFonts w:ascii="Verdana" w:hAnsi="Verdana" w:cs="Arial"/>
          <w:sz w:val="22"/>
          <w:szCs w:val="22"/>
        </w:rPr>
        <w:t xml:space="preserve">This </w:t>
      </w:r>
      <w:r w:rsidRPr="003C7D92">
        <w:rPr>
          <w:rFonts w:ascii="Verdana" w:hAnsi="Verdana" w:cs="Arial"/>
          <w:i/>
          <w:sz w:val="22"/>
          <w:szCs w:val="22"/>
          <w:u w:val="single"/>
        </w:rPr>
        <w:t>internal</w:t>
      </w:r>
      <w:r w:rsidRPr="003C7D92">
        <w:rPr>
          <w:rFonts w:ascii="Verdana" w:hAnsi="Verdana" w:cs="Arial"/>
          <w:sz w:val="22"/>
          <w:szCs w:val="22"/>
        </w:rPr>
        <w:t xml:space="preserve"> reporting requirement does not apply to: (1) clinicians or staff who identify abuse or neglect in connection with the provision of mental health services through Faculty and Staff Assistance Programs; nor  (2) victim advocates employed by or volunteering in campus resource or advocacy centers who identify abuse or neglect in connection with their confidential work as advocates.</w:t>
      </w:r>
    </w:p>
    <w:p w:rsidR="00191570" w:rsidRPr="003C7D92" w:rsidRDefault="00191570" w:rsidP="00191570">
      <w:pPr>
        <w:pStyle w:val="ListParagraph"/>
        <w:tabs>
          <w:tab w:val="left" w:pos="1800"/>
        </w:tabs>
        <w:ind w:left="1800"/>
        <w:outlineLvl w:val="1"/>
        <w:rPr>
          <w:rFonts w:ascii="Verdana" w:hAnsi="Verdana" w:cs="Arial"/>
          <w:sz w:val="22"/>
          <w:szCs w:val="22"/>
        </w:rPr>
      </w:pPr>
    </w:p>
    <w:p w:rsidR="00191570" w:rsidRPr="003C7D92" w:rsidRDefault="00191570" w:rsidP="00191570">
      <w:pPr>
        <w:pStyle w:val="ListParagraph"/>
        <w:numPr>
          <w:ilvl w:val="1"/>
          <w:numId w:val="11"/>
        </w:numPr>
        <w:tabs>
          <w:tab w:val="left" w:pos="1800"/>
        </w:tabs>
        <w:ind w:left="1800" w:hanging="270"/>
        <w:outlineLvl w:val="1"/>
        <w:rPr>
          <w:rFonts w:ascii="Verdana" w:hAnsi="Verdana" w:cs="Arial"/>
          <w:sz w:val="22"/>
          <w:szCs w:val="22"/>
        </w:rPr>
      </w:pPr>
      <w:r w:rsidRPr="003C7D92">
        <w:rPr>
          <w:rFonts w:ascii="Verdana" w:hAnsi="Verdana" w:cs="Arial"/>
          <w:bCs/>
          <w:sz w:val="22"/>
          <w:szCs w:val="22"/>
        </w:rPr>
        <w:lastRenderedPageBreak/>
        <w:t>Mandated Reporters at any UC Merced healthcare facility (e.g. Student Health Services and Counseling &amp; Psychological Services) who observe or suspect child abuse or neglect must comply with any internal reporting obligations set forth in the facilities’ local bylaws and policies.</w:t>
      </w:r>
    </w:p>
    <w:p w:rsidR="00191570" w:rsidRPr="003C7D92" w:rsidRDefault="00191570" w:rsidP="00191570">
      <w:pPr>
        <w:ind w:left="1440"/>
        <w:outlineLvl w:val="1"/>
        <w:rPr>
          <w:rFonts w:ascii="Verdana" w:hAnsi="Verdana" w:cs="Arial"/>
          <w:b/>
          <w:bCs/>
          <w:sz w:val="22"/>
          <w:szCs w:val="22"/>
          <w:u w:val="single"/>
        </w:rPr>
      </w:pPr>
    </w:p>
    <w:p w:rsidR="00191570" w:rsidRPr="003C7D92" w:rsidRDefault="00191570" w:rsidP="00191570">
      <w:pPr>
        <w:ind w:left="1170"/>
        <w:outlineLvl w:val="1"/>
        <w:rPr>
          <w:rFonts w:ascii="Verdana" w:hAnsi="Verdana" w:cs="Arial"/>
          <w:bCs/>
          <w:sz w:val="22"/>
          <w:szCs w:val="22"/>
        </w:rPr>
      </w:pPr>
      <w:r w:rsidRPr="003C7D92">
        <w:rPr>
          <w:rFonts w:ascii="Verdana" w:hAnsi="Verdana" w:cs="Arial"/>
          <w:b/>
          <w:bCs/>
          <w:sz w:val="22"/>
          <w:szCs w:val="22"/>
          <w:u w:val="single"/>
        </w:rPr>
        <w:t xml:space="preserve">An internal report is not a substitute for a Mandated Reporter’s required external report as described in 2c above. </w:t>
      </w:r>
    </w:p>
    <w:p w:rsidR="00191570" w:rsidRPr="003C7D92" w:rsidRDefault="00191570" w:rsidP="00191570">
      <w:pPr>
        <w:ind w:left="1440"/>
        <w:outlineLvl w:val="1"/>
        <w:rPr>
          <w:rFonts w:ascii="Verdana" w:hAnsi="Verdana" w:cs="Arial"/>
          <w:bCs/>
          <w:sz w:val="22"/>
          <w:szCs w:val="22"/>
        </w:rPr>
      </w:pPr>
    </w:p>
    <w:p w:rsidR="003C7D92" w:rsidRPr="003C7D92" w:rsidRDefault="00191570" w:rsidP="003C7D92">
      <w:pPr>
        <w:pStyle w:val="ListParagraph"/>
        <w:numPr>
          <w:ilvl w:val="0"/>
          <w:numId w:val="13"/>
        </w:numPr>
        <w:ind w:left="1170"/>
        <w:outlineLvl w:val="1"/>
        <w:rPr>
          <w:rFonts w:ascii="Verdana" w:hAnsi="Verdana" w:cs="Arial"/>
          <w:b/>
          <w:bCs/>
          <w:sz w:val="22"/>
          <w:szCs w:val="22"/>
        </w:rPr>
      </w:pPr>
      <w:r w:rsidRPr="003C7D92">
        <w:rPr>
          <w:rFonts w:ascii="Verdana" w:hAnsi="Verdana" w:cs="Arial"/>
          <w:b/>
          <w:bCs/>
          <w:sz w:val="22"/>
          <w:szCs w:val="22"/>
        </w:rPr>
        <w:t xml:space="preserve">Supervisors </w:t>
      </w:r>
    </w:p>
    <w:p w:rsidR="00191570" w:rsidRPr="003C7D92" w:rsidRDefault="00191570" w:rsidP="00191570">
      <w:pPr>
        <w:ind w:left="810"/>
        <w:outlineLvl w:val="1"/>
        <w:rPr>
          <w:rFonts w:ascii="Verdana" w:hAnsi="Verdana" w:cs="Arial"/>
          <w:bCs/>
          <w:sz w:val="22"/>
          <w:szCs w:val="22"/>
        </w:rPr>
      </w:pPr>
    </w:p>
    <w:p w:rsidR="00191570" w:rsidRPr="003C7D92" w:rsidRDefault="00191570" w:rsidP="00191570">
      <w:pPr>
        <w:pStyle w:val="ListParagraph"/>
        <w:numPr>
          <w:ilvl w:val="0"/>
          <w:numId w:val="16"/>
        </w:numPr>
        <w:ind w:left="1530"/>
        <w:outlineLvl w:val="1"/>
        <w:rPr>
          <w:rFonts w:ascii="Verdana" w:hAnsi="Verdana" w:cs="Arial"/>
          <w:bCs/>
          <w:sz w:val="22"/>
          <w:szCs w:val="22"/>
        </w:rPr>
      </w:pPr>
      <w:r w:rsidRPr="003C7D92">
        <w:rPr>
          <w:rFonts w:ascii="Verdana" w:hAnsi="Verdana" w:cs="Arial"/>
          <w:bCs/>
          <w:sz w:val="22"/>
          <w:szCs w:val="22"/>
        </w:rPr>
        <w:t>In collaboration with HR, APO and/or SA, determine whether Employees (including Student Employees), University Officials or Volunteers reporting to them are mandated reporters under CANRA.</w:t>
      </w:r>
    </w:p>
    <w:p w:rsidR="00191570" w:rsidRPr="003C7D92" w:rsidRDefault="00191570" w:rsidP="00191570">
      <w:pPr>
        <w:pStyle w:val="ListParagraph"/>
        <w:ind w:left="1530"/>
        <w:outlineLvl w:val="1"/>
        <w:rPr>
          <w:rFonts w:ascii="Verdana" w:hAnsi="Verdana" w:cs="Arial"/>
          <w:bCs/>
          <w:sz w:val="22"/>
          <w:szCs w:val="22"/>
        </w:rPr>
      </w:pPr>
    </w:p>
    <w:p w:rsidR="00191570" w:rsidRPr="003C7D92" w:rsidRDefault="00191570" w:rsidP="00191570">
      <w:pPr>
        <w:pStyle w:val="ListParagraph"/>
        <w:numPr>
          <w:ilvl w:val="0"/>
          <w:numId w:val="16"/>
        </w:numPr>
        <w:ind w:left="1530"/>
        <w:outlineLvl w:val="1"/>
        <w:rPr>
          <w:rFonts w:ascii="Verdana" w:hAnsi="Verdana" w:cs="Arial"/>
          <w:bCs/>
          <w:sz w:val="22"/>
          <w:szCs w:val="22"/>
        </w:rPr>
      </w:pPr>
      <w:r w:rsidRPr="003C7D92">
        <w:rPr>
          <w:rFonts w:ascii="Verdana" w:hAnsi="Verdana" w:cs="Arial"/>
          <w:bCs/>
          <w:sz w:val="22"/>
          <w:szCs w:val="22"/>
        </w:rPr>
        <w:t xml:space="preserve">Determine the training requirements for staff members, volunteers, and other individuals working with minors in a program under their supervision and ensure any required training is completed. </w:t>
      </w:r>
    </w:p>
    <w:p w:rsidR="00191570" w:rsidRPr="003C7D92" w:rsidRDefault="00191570" w:rsidP="00191570">
      <w:pPr>
        <w:outlineLvl w:val="1"/>
        <w:rPr>
          <w:rFonts w:ascii="Verdana" w:hAnsi="Verdana" w:cs="Arial"/>
          <w:bCs/>
          <w:sz w:val="22"/>
          <w:szCs w:val="22"/>
        </w:rPr>
      </w:pPr>
    </w:p>
    <w:p w:rsidR="00191570" w:rsidRPr="003C7D92" w:rsidRDefault="00191570" w:rsidP="00191570">
      <w:pPr>
        <w:pStyle w:val="ListParagraph"/>
        <w:numPr>
          <w:ilvl w:val="0"/>
          <w:numId w:val="16"/>
        </w:numPr>
        <w:ind w:left="1530"/>
        <w:outlineLvl w:val="1"/>
        <w:rPr>
          <w:rFonts w:ascii="Verdana" w:hAnsi="Verdana" w:cs="Arial"/>
          <w:bCs/>
          <w:sz w:val="22"/>
          <w:szCs w:val="22"/>
        </w:rPr>
      </w:pPr>
      <w:r w:rsidRPr="003C7D92">
        <w:rPr>
          <w:rFonts w:ascii="Verdana" w:hAnsi="Verdana" w:cs="Arial"/>
          <w:bCs/>
          <w:sz w:val="22"/>
          <w:szCs w:val="22"/>
        </w:rPr>
        <w:t xml:space="preserve">Promptly forward reports of observed or suspected child abuse or neglect to the </w:t>
      </w:r>
      <w:hyperlink r:id="rId20" w:history="1">
        <w:r w:rsidRPr="003C7D92">
          <w:rPr>
            <w:rStyle w:val="Hyperlink"/>
            <w:rFonts w:ascii="Verdana" w:hAnsi="Verdana" w:cs="Arial"/>
            <w:bCs/>
            <w:sz w:val="22"/>
            <w:szCs w:val="22"/>
          </w:rPr>
          <w:t>University of California Compliance Hotline</w:t>
        </w:r>
      </w:hyperlink>
      <w:r w:rsidRPr="003C7D92">
        <w:rPr>
          <w:rFonts w:ascii="Verdana" w:hAnsi="Verdana" w:cs="Arial"/>
          <w:bCs/>
          <w:sz w:val="22"/>
          <w:szCs w:val="22"/>
        </w:rPr>
        <w:t>.</w:t>
      </w:r>
    </w:p>
    <w:p w:rsidR="00191570" w:rsidRPr="003C7D92" w:rsidRDefault="00191570" w:rsidP="00191570">
      <w:pPr>
        <w:ind w:left="810"/>
        <w:outlineLvl w:val="1"/>
        <w:rPr>
          <w:rFonts w:ascii="Verdana" w:hAnsi="Verdana" w:cs="Arial"/>
          <w:bCs/>
          <w:sz w:val="22"/>
          <w:szCs w:val="22"/>
        </w:rPr>
      </w:pPr>
    </w:p>
    <w:p w:rsidR="00191570" w:rsidRPr="003C7D92" w:rsidRDefault="00191570" w:rsidP="00191570">
      <w:pPr>
        <w:ind w:left="900"/>
        <w:outlineLvl w:val="1"/>
        <w:rPr>
          <w:rFonts w:ascii="Verdana" w:hAnsi="Verdana" w:cs="Arial"/>
          <w:b/>
          <w:bCs/>
          <w:sz w:val="22"/>
          <w:szCs w:val="22"/>
        </w:rPr>
      </w:pPr>
      <w:r w:rsidRPr="003C7D92">
        <w:rPr>
          <w:rFonts w:ascii="Verdana" w:hAnsi="Verdana" w:cs="Arial"/>
          <w:b/>
          <w:bCs/>
          <w:sz w:val="22"/>
          <w:szCs w:val="22"/>
        </w:rPr>
        <w:t>Supervisors who are Mandated Reporters must independently comply with the statutory (external) reporting requirements.</w:t>
      </w:r>
    </w:p>
    <w:p w:rsidR="00191570" w:rsidRPr="003C7D92" w:rsidRDefault="00191570" w:rsidP="00191570">
      <w:pPr>
        <w:ind w:left="450"/>
        <w:outlineLvl w:val="1"/>
        <w:rPr>
          <w:rFonts w:ascii="Verdana" w:hAnsi="Verdana" w:cs="Arial"/>
          <w:b/>
          <w:bCs/>
          <w:sz w:val="22"/>
          <w:szCs w:val="22"/>
        </w:rPr>
      </w:pPr>
    </w:p>
    <w:p w:rsidR="003C7D92" w:rsidRPr="003C7D92" w:rsidRDefault="00191570" w:rsidP="003C7D92">
      <w:pPr>
        <w:pStyle w:val="ListParagraph"/>
        <w:numPr>
          <w:ilvl w:val="0"/>
          <w:numId w:val="13"/>
        </w:numPr>
        <w:ind w:left="1170"/>
        <w:outlineLvl w:val="1"/>
        <w:rPr>
          <w:rFonts w:ascii="Verdana" w:hAnsi="Verdana" w:cs="Arial"/>
          <w:b/>
          <w:bCs/>
          <w:sz w:val="22"/>
          <w:szCs w:val="22"/>
        </w:rPr>
      </w:pPr>
      <w:r w:rsidRPr="003C7D92">
        <w:rPr>
          <w:rFonts w:ascii="Verdana" w:hAnsi="Verdana" w:cs="Arial"/>
          <w:b/>
          <w:bCs/>
          <w:sz w:val="22"/>
          <w:szCs w:val="22"/>
        </w:rPr>
        <w:t>Senior Administrators</w:t>
      </w:r>
    </w:p>
    <w:p w:rsidR="00191570" w:rsidRPr="003C7D92" w:rsidRDefault="00191570" w:rsidP="00191570">
      <w:pPr>
        <w:ind w:left="810"/>
        <w:outlineLvl w:val="1"/>
        <w:rPr>
          <w:rFonts w:ascii="Verdana" w:hAnsi="Verdana" w:cs="Arial"/>
          <w:bCs/>
          <w:sz w:val="22"/>
          <w:szCs w:val="22"/>
        </w:rPr>
      </w:pPr>
    </w:p>
    <w:p w:rsidR="00191570" w:rsidRPr="003C7D92" w:rsidRDefault="00191570" w:rsidP="00191570">
      <w:pPr>
        <w:pStyle w:val="ListParagraph"/>
        <w:numPr>
          <w:ilvl w:val="0"/>
          <w:numId w:val="17"/>
        </w:numPr>
        <w:ind w:left="1530"/>
        <w:outlineLvl w:val="1"/>
        <w:rPr>
          <w:rFonts w:ascii="Verdana" w:hAnsi="Verdana" w:cs="Arial"/>
          <w:bCs/>
          <w:sz w:val="22"/>
          <w:szCs w:val="22"/>
        </w:rPr>
      </w:pPr>
      <w:r w:rsidRPr="003C7D92">
        <w:rPr>
          <w:rFonts w:ascii="Verdana" w:hAnsi="Verdana" w:cs="Arial"/>
          <w:bCs/>
          <w:sz w:val="22"/>
          <w:szCs w:val="22"/>
        </w:rPr>
        <w:t xml:space="preserve">Promptly forward reports of observed or suspected child abuse or neglect to the </w:t>
      </w:r>
      <w:hyperlink r:id="rId21" w:history="1">
        <w:r w:rsidRPr="003C7D92">
          <w:rPr>
            <w:rStyle w:val="Hyperlink"/>
            <w:rFonts w:ascii="Verdana" w:hAnsi="Verdana" w:cs="Arial"/>
            <w:bCs/>
            <w:sz w:val="22"/>
            <w:szCs w:val="22"/>
          </w:rPr>
          <w:t>University of California Compliance Hotline</w:t>
        </w:r>
      </w:hyperlink>
      <w:r w:rsidRPr="003C7D92">
        <w:rPr>
          <w:rFonts w:ascii="Verdana" w:hAnsi="Verdana" w:cs="Arial"/>
          <w:bCs/>
          <w:sz w:val="22"/>
          <w:szCs w:val="22"/>
        </w:rPr>
        <w:t>.</w:t>
      </w:r>
    </w:p>
    <w:p w:rsidR="00191570" w:rsidRPr="003C7D92" w:rsidRDefault="00191570" w:rsidP="00191570">
      <w:pPr>
        <w:ind w:left="990"/>
        <w:outlineLvl w:val="1"/>
        <w:rPr>
          <w:rFonts w:ascii="Verdana" w:hAnsi="Verdana" w:cs="Arial"/>
          <w:bCs/>
          <w:sz w:val="22"/>
          <w:szCs w:val="22"/>
        </w:rPr>
      </w:pPr>
    </w:p>
    <w:p w:rsidR="00191570" w:rsidRPr="003C7D92" w:rsidRDefault="00191570" w:rsidP="003C7D92">
      <w:pPr>
        <w:pStyle w:val="ListParagraph"/>
        <w:numPr>
          <w:ilvl w:val="0"/>
          <w:numId w:val="13"/>
        </w:numPr>
        <w:ind w:left="1170"/>
        <w:outlineLvl w:val="1"/>
        <w:rPr>
          <w:rFonts w:ascii="Verdana" w:hAnsi="Verdana" w:cs="Arial"/>
          <w:b/>
          <w:bCs/>
          <w:sz w:val="22"/>
          <w:szCs w:val="22"/>
        </w:rPr>
      </w:pPr>
      <w:r w:rsidRPr="003C7D92">
        <w:rPr>
          <w:rFonts w:ascii="Verdana" w:hAnsi="Verdana" w:cs="Arial"/>
          <w:b/>
          <w:bCs/>
          <w:sz w:val="22"/>
          <w:szCs w:val="22"/>
        </w:rPr>
        <w:t>Police Department</w:t>
      </w:r>
    </w:p>
    <w:p w:rsidR="00191570" w:rsidRPr="003C7D92" w:rsidRDefault="00191570" w:rsidP="00191570">
      <w:pPr>
        <w:pStyle w:val="ListParagraph"/>
        <w:ind w:left="1170"/>
        <w:outlineLvl w:val="1"/>
        <w:rPr>
          <w:rFonts w:ascii="Verdana" w:hAnsi="Verdana" w:cs="Arial"/>
          <w:b/>
          <w:bCs/>
          <w:sz w:val="22"/>
          <w:szCs w:val="22"/>
        </w:rPr>
      </w:pPr>
    </w:p>
    <w:p w:rsidR="00191570" w:rsidRPr="003C7D92" w:rsidRDefault="00191570" w:rsidP="00191570">
      <w:pPr>
        <w:pStyle w:val="ListParagraph"/>
        <w:numPr>
          <w:ilvl w:val="0"/>
          <w:numId w:val="18"/>
        </w:numPr>
        <w:tabs>
          <w:tab w:val="left" w:pos="1530"/>
        </w:tabs>
        <w:outlineLvl w:val="1"/>
        <w:rPr>
          <w:rFonts w:ascii="Verdana" w:hAnsi="Verdana" w:cs="Arial"/>
          <w:bCs/>
          <w:sz w:val="22"/>
          <w:szCs w:val="22"/>
        </w:rPr>
      </w:pPr>
      <w:r w:rsidRPr="003C7D92">
        <w:rPr>
          <w:rFonts w:ascii="Verdana" w:hAnsi="Verdana" w:cs="Arial"/>
          <w:bCs/>
          <w:sz w:val="22"/>
          <w:szCs w:val="22"/>
        </w:rPr>
        <w:t xml:space="preserve">Accept reports submitted under both CANRA and University policy. </w:t>
      </w:r>
      <w:r w:rsidRPr="003C7D92">
        <w:rPr>
          <w:rFonts w:ascii="Verdana" w:hAnsi="Verdana" w:cs="Arial"/>
          <w:sz w:val="22"/>
          <w:szCs w:val="22"/>
        </w:rPr>
        <w:t>The Police Department shall notify the Chancellor, campus counsel, and Risk Services of all reports of child abuse or neglect submitted under CANRA or University policy.</w:t>
      </w:r>
    </w:p>
    <w:p w:rsidR="00191570" w:rsidRPr="003C7D92" w:rsidRDefault="00191570" w:rsidP="00191570">
      <w:pPr>
        <w:pStyle w:val="ListParagraph"/>
        <w:tabs>
          <w:tab w:val="left" w:pos="1530"/>
        </w:tabs>
        <w:ind w:left="1530"/>
        <w:outlineLvl w:val="1"/>
        <w:rPr>
          <w:rFonts w:ascii="Verdana" w:hAnsi="Verdana" w:cs="Arial"/>
          <w:bCs/>
          <w:sz w:val="22"/>
          <w:szCs w:val="22"/>
        </w:rPr>
      </w:pPr>
    </w:p>
    <w:p w:rsidR="00191570" w:rsidRPr="003C7D92" w:rsidRDefault="00191570" w:rsidP="00191570">
      <w:pPr>
        <w:pStyle w:val="ListParagraph"/>
        <w:numPr>
          <w:ilvl w:val="0"/>
          <w:numId w:val="18"/>
        </w:numPr>
        <w:tabs>
          <w:tab w:val="left" w:pos="1530"/>
        </w:tabs>
        <w:outlineLvl w:val="1"/>
        <w:rPr>
          <w:rFonts w:ascii="Verdana" w:hAnsi="Verdana" w:cs="Arial"/>
          <w:bCs/>
          <w:sz w:val="22"/>
          <w:szCs w:val="22"/>
        </w:rPr>
      </w:pPr>
      <w:r w:rsidRPr="003C7D92">
        <w:rPr>
          <w:rFonts w:ascii="Verdana" w:hAnsi="Verdana" w:cs="Arial"/>
          <w:bCs/>
          <w:sz w:val="22"/>
          <w:szCs w:val="22"/>
        </w:rPr>
        <w:t>Investigate complaints of suspected child abuse or neglect and refer the matter for further handling, (including prosecution) as appropriate.</w:t>
      </w:r>
    </w:p>
    <w:p w:rsidR="00191570" w:rsidRPr="003C7D92" w:rsidRDefault="00191570" w:rsidP="00191570">
      <w:pPr>
        <w:tabs>
          <w:tab w:val="left" w:pos="1530"/>
        </w:tabs>
        <w:outlineLvl w:val="1"/>
        <w:rPr>
          <w:rFonts w:ascii="Verdana" w:hAnsi="Verdana" w:cs="Arial"/>
          <w:bCs/>
          <w:sz w:val="22"/>
          <w:szCs w:val="22"/>
        </w:rPr>
      </w:pPr>
    </w:p>
    <w:p w:rsidR="00191570" w:rsidRPr="003C7D92" w:rsidRDefault="00191570" w:rsidP="00191570">
      <w:pPr>
        <w:pStyle w:val="ListParagraph"/>
        <w:numPr>
          <w:ilvl w:val="0"/>
          <w:numId w:val="18"/>
        </w:numPr>
        <w:tabs>
          <w:tab w:val="left" w:pos="1530"/>
        </w:tabs>
        <w:outlineLvl w:val="1"/>
        <w:rPr>
          <w:rFonts w:ascii="Verdana" w:hAnsi="Verdana" w:cs="Arial"/>
          <w:bCs/>
          <w:sz w:val="22"/>
          <w:szCs w:val="22"/>
        </w:rPr>
      </w:pPr>
      <w:r w:rsidRPr="003C7D92">
        <w:rPr>
          <w:rFonts w:ascii="Verdana" w:hAnsi="Verdana" w:cs="Arial"/>
          <w:bCs/>
          <w:sz w:val="22"/>
          <w:szCs w:val="22"/>
        </w:rPr>
        <w:t xml:space="preserve">Conduct criminal background checks as part of the hiring, reclassification, promotion or transfer process, or when otherwise requested by a Responsible Officer. </w:t>
      </w:r>
    </w:p>
    <w:p w:rsidR="00191570" w:rsidRPr="003C7D92" w:rsidRDefault="00191570" w:rsidP="00191570">
      <w:pPr>
        <w:tabs>
          <w:tab w:val="left" w:pos="1530"/>
        </w:tabs>
        <w:outlineLvl w:val="1"/>
        <w:rPr>
          <w:rFonts w:ascii="Verdana" w:hAnsi="Verdana" w:cs="Arial"/>
          <w:bCs/>
          <w:sz w:val="22"/>
          <w:szCs w:val="22"/>
        </w:rPr>
      </w:pPr>
    </w:p>
    <w:p w:rsidR="00191570" w:rsidRPr="003C7D92" w:rsidRDefault="00191570" w:rsidP="00191570">
      <w:pPr>
        <w:pStyle w:val="ListParagraph"/>
        <w:numPr>
          <w:ilvl w:val="0"/>
          <w:numId w:val="18"/>
        </w:numPr>
        <w:tabs>
          <w:tab w:val="left" w:pos="1530"/>
        </w:tabs>
        <w:outlineLvl w:val="1"/>
        <w:rPr>
          <w:rFonts w:ascii="Verdana" w:hAnsi="Verdana" w:cs="Arial"/>
          <w:bCs/>
          <w:sz w:val="22"/>
          <w:szCs w:val="22"/>
        </w:rPr>
      </w:pPr>
      <w:r w:rsidRPr="003C7D92">
        <w:rPr>
          <w:rFonts w:ascii="Verdana" w:hAnsi="Verdana" w:cs="Arial"/>
          <w:sz w:val="22"/>
          <w:szCs w:val="22"/>
        </w:rPr>
        <w:t xml:space="preserve">Ensure that the University offices responsible for administrative action, including discipline, in each instance of reported child abuse or neglect are notified. For example, claims alleging child abuse by University employees would be referred to Employee and Labor Relations; claims alleging child abuse by University students would be referred to the Office of Judicial Affairs. </w:t>
      </w:r>
    </w:p>
    <w:p w:rsidR="00191570" w:rsidRDefault="00191570" w:rsidP="00191570">
      <w:pPr>
        <w:ind w:left="810"/>
        <w:outlineLvl w:val="1"/>
        <w:rPr>
          <w:rFonts w:ascii="Verdana" w:hAnsi="Verdana" w:cs="Arial"/>
          <w:sz w:val="22"/>
          <w:szCs w:val="22"/>
        </w:rPr>
      </w:pPr>
    </w:p>
    <w:p w:rsidR="00287105" w:rsidRDefault="00287105" w:rsidP="00191570">
      <w:pPr>
        <w:ind w:left="810"/>
        <w:outlineLvl w:val="1"/>
        <w:rPr>
          <w:rFonts w:ascii="Verdana" w:hAnsi="Verdana" w:cs="Arial"/>
          <w:sz w:val="22"/>
          <w:szCs w:val="22"/>
        </w:rPr>
      </w:pPr>
    </w:p>
    <w:p w:rsidR="00287105" w:rsidRDefault="00287105" w:rsidP="00191570">
      <w:pPr>
        <w:ind w:left="810"/>
        <w:outlineLvl w:val="1"/>
        <w:rPr>
          <w:rFonts w:ascii="Verdana" w:hAnsi="Verdana" w:cs="Arial"/>
          <w:sz w:val="22"/>
          <w:szCs w:val="22"/>
        </w:rPr>
      </w:pPr>
    </w:p>
    <w:p w:rsidR="00287105" w:rsidRPr="003C7D92" w:rsidRDefault="00287105" w:rsidP="00191570">
      <w:pPr>
        <w:ind w:left="810"/>
        <w:outlineLvl w:val="1"/>
        <w:rPr>
          <w:rFonts w:ascii="Verdana" w:hAnsi="Verdana" w:cs="Arial"/>
          <w:sz w:val="22"/>
          <w:szCs w:val="22"/>
        </w:rPr>
      </w:pPr>
    </w:p>
    <w:p w:rsidR="00191570" w:rsidRPr="003C7D92" w:rsidRDefault="00191570" w:rsidP="003C7D92">
      <w:pPr>
        <w:pStyle w:val="ListParagraph"/>
        <w:numPr>
          <w:ilvl w:val="0"/>
          <w:numId w:val="13"/>
        </w:numPr>
        <w:ind w:left="1170"/>
        <w:outlineLvl w:val="1"/>
        <w:rPr>
          <w:rFonts w:ascii="Verdana" w:hAnsi="Verdana" w:cs="Arial"/>
          <w:b/>
          <w:sz w:val="22"/>
          <w:szCs w:val="22"/>
        </w:rPr>
      </w:pPr>
      <w:r w:rsidRPr="003C7D92">
        <w:rPr>
          <w:rFonts w:ascii="Verdana" w:hAnsi="Verdana" w:cs="Arial"/>
          <w:b/>
          <w:sz w:val="22"/>
          <w:szCs w:val="22"/>
        </w:rPr>
        <w:lastRenderedPageBreak/>
        <w:t>Human Resources, Academic Personnel Office and Student Affairs</w:t>
      </w:r>
    </w:p>
    <w:p w:rsidR="00A80CF0" w:rsidRPr="003C7D92" w:rsidRDefault="00A80CF0" w:rsidP="00A80CF0">
      <w:pPr>
        <w:outlineLvl w:val="1"/>
        <w:rPr>
          <w:rFonts w:ascii="Verdana" w:hAnsi="Verdana" w:cs="Arial"/>
          <w:b/>
          <w:sz w:val="22"/>
          <w:szCs w:val="22"/>
        </w:rPr>
      </w:pPr>
    </w:p>
    <w:p w:rsidR="00191570" w:rsidRPr="003C7D92" w:rsidRDefault="00191570" w:rsidP="00191570">
      <w:pPr>
        <w:outlineLvl w:val="1"/>
        <w:rPr>
          <w:rFonts w:ascii="Verdana" w:hAnsi="Verdana" w:cs="Arial"/>
          <w:sz w:val="22"/>
          <w:szCs w:val="22"/>
        </w:rPr>
      </w:pPr>
    </w:p>
    <w:p w:rsidR="00A80CF0" w:rsidRPr="003C7D92" w:rsidRDefault="00191570" w:rsidP="00A80CF0">
      <w:pPr>
        <w:pStyle w:val="ListParagraph"/>
        <w:numPr>
          <w:ilvl w:val="0"/>
          <w:numId w:val="19"/>
        </w:numPr>
        <w:tabs>
          <w:tab w:val="left" w:pos="1530"/>
        </w:tabs>
        <w:outlineLvl w:val="1"/>
        <w:rPr>
          <w:rFonts w:ascii="Verdana" w:hAnsi="Verdana" w:cs="Arial"/>
          <w:sz w:val="22"/>
          <w:szCs w:val="22"/>
        </w:rPr>
      </w:pPr>
      <w:r w:rsidRPr="003C7D92">
        <w:rPr>
          <w:rFonts w:ascii="Verdana" w:hAnsi="Verdana" w:cs="Arial"/>
          <w:sz w:val="22"/>
          <w:szCs w:val="22"/>
        </w:rPr>
        <w:t>Provide advice and assistance to departments and organizational units on applicability of CANRA, University policy and this procedure, to their academic and, staff Employees and Student Employees, and University Officials and Volunteers affiliated with their programs.</w:t>
      </w:r>
    </w:p>
    <w:p w:rsidR="00A80CF0" w:rsidRPr="003C7D92" w:rsidRDefault="00A80CF0" w:rsidP="00A80CF0">
      <w:pPr>
        <w:pStyle w:val="ListParagraph"/>
        <w:tabs>
          <w:tab w:val="left" w:pos="1530"/>
        </w:tabs>
        <w:ind w:left="1530"/>
        <w:outlineLvl w:val="1"/>
        <w:rPr>
          <w:rFonts w:ascii="Verdana" w:hAnsi="Verdana" w:cs="Arial"/>
          <w:sz w:val="22"/>
          <w:szCs w:val="22"/>
        </w:rPr>
      </w:pPr>
    </w:p>
    <w:p w:rsidR="00A80CF0" w:rsidRPr="003C7D92" w:rsidRDefault="00191570" w:rsidP="00A80CF0">
      <w:pPr>
        <w:pStyle w:val="ListParagraph"/>
        <w:numPr>
          <w:ilvl w:val="0"/>
          <w:numId w:val="19"/>
        </w:numPr>
        <w:tabs>
          <w:tab w:val="left" w:pos="1530"/>
        </w:tabs>
        <w:outlineLvl w:val="1"/>
        <w:rPr>
          <w:rFonts w:ascii="Verdana" w:hAnsi="Verdana" w:cs="Arial"/>
          <w:sz w:val="22"/>
          <w:szCs w:val="22"/>
        </w:rPr>
      </w:pPr>
      <w:r w:rsidRPr="003C7D92">
        <w:rPr>
          <w:rFonts w:ascii="Verdana" w:hAnsi="Verdana" w:cs="Arial"/>
          <w:sz w:val="22"/>
          <w:szCs w:val="22"/>
        </w:rPr>
        <w:t>Prior to posting vacant positions, review the position to determine if it will be a Mandated Reporter. If so, ensure the position description and job announcement include this information.</w:t>
      </w:r>
    </w:p>
    <w:p w:rsidR="00A80CF0" w:rsidRPr="003C7D92" w:rsidRDefault="00A80CF0" w:rsidP="00A80CF0">
      <w:pPr>
        <w:tabs>
          <w:tab w:val="left" w:pos="1530"/>
        </w:tabs>
        <w:outlineLvl w:val="1"/>
        <w:rPr>
          <w:rFonts w:ascii="Verdana" w:hAnsi="Verdana" w:cs="Arial"/>
          <w:sz w:val="22"/>
          <w:szCs w:val="22"/>
        </w:rPr>
      </w:pPr>
    </w:p>
    <w:p w:rsidR="00A80CF0" w:rsidRPr="003C7D92" w:rsidRDefault="00191570" w:rsidP="00A80CF0">
      <w:pPr>
        <w:pStyle w:val="ListParagraph"/>
        <w:numPr>
          <w:ilvl w:val="0"/>
          <w:numId w:val="19"/>
        </w:numPr>
        <w:tabs>
          <w:tab w:val="left" w:pos="1530"/>
        </w:tabs>
        <w:outlineLvl w:val="1"/>
        <w:rPr>
          <w:rFonts w:ascii="Verdana" w:hAnsi="Verdana" w:cs="Arial"/>
          <w:sz w:val="22"/>
          <w:szCs w:val="22"/>
        </w:rPr>
      </w:pPr>
      <w:r w:rsidRPr="003C7D92">
        <w:rPr>
          <w:rFonts w:ascii="Verdana" w:hAnsi="Verdana" w:cs="Arial"/>
          <w:bCs/>
          <w:sz w:val="22"/>
          <w:szCs w:val="22"/>
        </w:rPr>
        <w:t>Ensure that Mandated Reporters are provided with information regarding their responsibilities under the Act and University Policy prior to commencing their duties in a position by virtue of which they are a Mandated Reporter.</w:t>
      </w:r>
    </w:p>
    <w:p w:rsidR="00A80CF0" w:rsidRPr="003C7D92" w:rsidRDefault="00A80CF0" w:rsidP="00A80CF0">
      <w:pPr>
        <w:tabs>
          <w:tab w:val="left" w:pos="1530"/>
        </w:tabs>
        <w:outlineLvl w:val="1"/>
        <w:rPr>
          <w:rFonts w:ascii="Verdana" w:hAnsi="Verdana" w:cs="Arial"/>
          <w:sz w:val="22"/>
          <w:szCs w:val="22"/>
        </w:rPr>
      </w:pPr>
    </w:p>
    <w:p w:rsidR="00191570" w:rsidRPr="003C7D92" w:rsidRDefault="00191570" w:rsidP="00A80CF0">
      <w:pPr>
        <w:pStyle w:val="ListParagraph"/>
        <w:numPr>
          <w:ilvl w:val="0"/>
          <w:numId w:val="19"/>
        </w:numPr>
        <w:tabs>
          <w:tab w:val="left" w:pos="1530"/>
        </w:tabs>
        <w:outlineLvl w:val="1"/>
        <w:rPr>
          <w:rFonts w:ascii="Verdana" w:hAnsi="Verdana" w:cs="Arial"/>
          <w:sz w:val="22"/>
          <w:szCs w:val="22"/>
        </w:rPr>
      </w:pPr>
      <w:r w:rsidRPr="003C7D92">
        <w:rPr>
          <w:rFonts w:ascii="Verdana" w:hAnsi="Verdana" w:cs="Arial"/>
          <w:bCs/>
          <w:sz w:val="22"/>
          <w:szCs w:val="22"/>
        </w:rPr>
        <w:t>Ensure Mandated Reporters sign a statement (the CANRA Acknowledgement</w:t>
      </w:r>
    </w:p>
    <w:p w:rsidR="00A80CF0" w:rsidRPr="003C7D92" w:rsidRDefault="00191570" w:rsidP="00A80CF0">
      <w:pPr>
        <w:ind w:left="1530"/>
        <w:outlineLvl w:val="1"/>
        <w:rPr>
          <w:rFonts w:ascii="Verdana" w:hAnsi="Verdana" w:cs="Arial"/>
          <w:bCs/>
          <w:sz w:val="22"/>
          <w:szCs w:val="22"/>
        </w:rPr>
      </w:pPr>
      <w:r w:rsidRPr="003C7D92">
        <w:rPr>
          <w:rFonts w:ascii="Verdana" w:hAnsi="Verdana" w:cs="Arial"/>
          <w:bCs/>
          <w:sz w:val="22"/>
          <w:szCs w:val="22"/>
        </w:rPr>
        <w:t>Form) that they understand and will comply with the Act.</w:t>
      </w:r>
    </w:p>
    <w:p w:rsidR="00A80CF0" w:rsidRPr="003C7D92" w:rsidRDefault="00A80CF0" w:rsidP="00A80CF0">
      <w:pPr>
        <w:ind w:left="810"/>
        <w:outlineLvl w:val="1"/>
        <w:rPr>
          <w:rFonts w:ascii="Verdana" w:hAnsi="Verdana" w:cs="Arial"/>
          <w:bCs/>
          <w:sz w:val="22"/>
          <w:szCs w:val="22"/>
        </w:rPr>
      </w:pPr>
    </w:p>
    <w:p w:rsidR="00191570" w:rsidRPr="003C7D92" w:rsidRDefault="00191570" w:rsidP="00A80CF0">
      <w:pPr>
        <w:pStyle w:val="ListParagraph"/>
        <w:numPr>
          <w:ilvl w:val="0"/>
          <w:numId w:val="19"/>
        </w:numPr>
        <w:outlineLvl w:val="1"/>
        <w:rPr>
          <w:rFonts w:ascii="Verdana" w:hAnsi="Verdana" w:cs="Arial"/>
          <w:bCs/>
          <w:sz w:val="22"/>
          <w:szCs w:val="22"/>
        </w:rPr>
      </w:pPr>
      <w:r w:rsidRPr="003C7D92">
        <w:rPr>
          <w:rFonts w:ascii="Verdana" w:hAnsi="Verdana" w:cs="Arial"/>
          <w:sz w:val="22"/>
          <w:szCs w:val="22"/>
        </w:rPr>
        <w:t xml:space="preserve">Ensure CANRA Acknowledgement Forms are placed in Mandated Reporters’ </w:t>
      </w:r>
    </w:p>
    <w:p w:rsidR="00A80CF0" w:rsidRPr="003C7D92" w:rsidRDefault="00191570" w:rsidP="00A80CF0">
      <w:pPr>
        <w:ind w:left="1530"/>
        <w:outlineLvl w:val="1"/>
        <w:rPr>
          <w:rFonts w:ascii="Verdana" w:hAnsi="Verdana" w:cs="Arial"/>
          <w:sz w:val="22"/>
          <w:szCs w:val="22"/>
        </w:rPr>
      </w:pPr>
      <w:r w:rsidRPr="003C7D92">
        <w:rPr>
          <w:rFonts w:ascii="Verdana" w:hAnsi="Verdana" w:cs="Arial"/>
          <w:sz w:val="22"/>
          <w:szCs w:val="22"/>
        </w:rPr>
        <w:t xml:space="preserve">official personnel files or, in the case of Student Employees, University Officials and Volunteers, </w:t>
      </w:r>
      <w:r w:rsidRPr="003C7D92">
        <w:rPr>
          <w:rFonts w:ascii="Verdana" w:hAnsi="Verdana" w:cs="Arial"/>
          <w:color w:val="000000" w:themeColor="text1"/>
          <w:sz w:val="22"/>
          <w:szCs w:val="22"/>
        </w:rPr>
        <w:t>a separate file maintained for purposes of compliance with the requirements of these procedures</w:t>
      </w:r>
      <w:r w:rsidRPr="003C7D92">
        <w:rPr>
          <w:rFonts w:ascii="Verdana" w:hAnsi="Verdana" w:cs="Arial"/>
          <w:sz w:val="22"/>
          <w:szCs w:val="22"/>
        </w:rPr>
        <w:t>.</w:t>
      </w:r>
    </w:p>
    <w:p w:rsidR="00191570" w:rsidRPr="003C7D92" w:rsidRDefault="00191570" w:rsidP="00191570">
      <w:pPr>
        <w:ind w:left="810"/>
        <w:outlineLvl w:val="1"/>
        <w:rPr>
          <w:rFonts w:ascii="Verdana" w:hAnsi="Verdana" w:cs="Arial"/>
          <w:sz w:val="22"/>
          <w:szCs w:val="22"/>
        </w:rPr>
      </w:pPr>
    </w:p>
    <w:p w:rsidR="00191570" w:rsidRPr="003C7D92" w:rsidRDefault="00191570" w:rsidP="003C7D92">
      <w:pPr>
        <w:pStyle w:val="ListParagraph"/>
        <w:numPr>
          <w:ilvl w:val="0"/>
          <w:numId w:val="13"/>
        </w:numPr>
        <w:ind w:left="1170"/>
        <w:outlineLvl w:val="1"/>
        <w:rPr>
          <w:rFonts w:ascii="Verdana" w:hAnsi="Verdana" w:cs="Arial"/>
          <w:b/>
          <w:sz w:val="22"/>
          <w:szCs w:val="22"/>
        </w:rPr>
      </w:pPr>
      <w:r w:rsidRPr="003C7D92">
        <w:rPr>
          <w:rFonts w:ascii="Verdana" w:hAnsi="Verdana" w:cs="Arial"/>
          <w:b/>
          <w:sz w:val="22"/>
          <w:szCs w:val="22"/>
        </w:rPr>
        <w:t>Risk Services</w:t>
      </w:r>
    </w:p>
    <w:p w:rsidR="00A80CF0" w:rsidRPr="003C7D92" w:rsidRDefault="00A80CF0" w:rsidP="00A80CF0">
      <w:pPr>
        <w:pStyle w:val="ListParagraph"/>
        <w:ind w:left="1170"/>
        <w:outlineLvl w:val="1"/>
        <w:rPr>
          <w:rFonts w:ascii="Verdana" w:hAnsi="Verdana" w:cs="Arial"/>
          <w:b/>
          <w:sz w:val="22"/>
          <w:szCs w:val="22"/>
        </w:rPr>
      </w:pPr>
    </w:p>
    <w:p w:rsidR="00191570" w:rsidRPr="003C7D92" w:rsidRDefault="00191570" w:rsidP="00A80CF0">
      <w:pPr>
        <w:pStyle w:val="ListParagraph"/>
        <w:numPr>
          <w:ilvl w:val="0"/>
          <w:numId w:val="20"/>
        </w:numPr>
        <w:outlineLvl w:val="1"/>
        <w:rPr>
          <w:rFonts w:ascii="Verdana" w:hAnsi="Verdana" w:cs="Arial"/>
          <w:sz w:val="22"/>
          <w:szCs w:val="22"/>
        </w:rPr>
      </w:pPr>
      <w:r w:rsidRPr="003C7D92">
        <w:rPr>
          <w:rFonts w:ascii="Verdana" w:hAnsi="Verdana" w:cs="Arial"/>
          <w:sz w:val="22"/>
          <w:szCs w:val="22"/>
        </w:rPr>
        <w:t>Maintain a web site and other informational resources to inform departmental human resources managers, supervisors, employees, and volunteers about their obligations under CANRA.</w:t>
      </w:r>
    </w:p>
    <w:p w:rsidR="00A80CF0" w:rsidRPr="003C7D92" w:rsidRDefault="00A80CF0" w:rsidP="00A80CF0">
      <w:pPr>
        <w:pStyle w:val="ListParagraph"/>
        <w:ind w:left="1530"/>
        <w:outlineLvl w:val="1"/>
        <w:rPr>
          <w:rFonts w:ascii="Verdana" w:hAnsi="Verdana" w:cs="Arial"/>
          <w:sz w:val="22"/>
          <w:szCs w:val="22"/>
        </w:rPr>
      </w:pPr>
    </w:p>
    <w:p w:rsidR="00A80CF0" w:rsidRPr="003C7D92" w:rsidRDefault="00191570" w:rsidP="00A80CF0">
      <w:pPr>
        <w:pStyle w:val="ListParagraph"/>
        <w:numPr>
          <w:ilvl w:val="0"/>
          <w:numId w:val="20"/>
        </w:numPr>
        <w:outlineLvl w:val="1"/>
        <w:rPr>
          <w:rFonts w:ascii="Verdana" w:hAnsi="Verdana" w:cs="Arial"/>
          <w:sz w:val="22"/>
          <w:szCs w:val="22"/>
        </w:rPr>
      </w:pPr>
      <w:r w:rsidRPr="003C7D92">
        <w:rPr>
          <w:rFonts w:ascii="Verdana" w:hAnsi="Verdana" w:cs="Arial"/>
          <w:sz w:val="22"/>
          <w:szCs w:val="22"/>
        </w:rPr>
        <w:t xml:space="preserve">Provide on-line Child Abuse and Neglect Reporting Act (CANRA) and other </w:t>
      </w:r>
      <w:r w:rsidRPr="003C7D92">
        <w:rPr>
          <w:rFonts w:ascii="Verdana" w:hAnsi="Verdana" w:cs="Arial"/>
          <w:sz w:val="22"/>
          <w:szCs w:val="22"/>
        </w:rPr>
        <w:tab/>
        <w:t xml:space="preserve"> minor-related training to campus units.</w:t>
      </w:r>
    </w:p>
    <w:p w:rsidR="00A80CF0" w:rsidRPr="003C7D92" w:rsidRDefault="00A80CF0" w:rsidP="00A80CF0">
      <w:pPr>
        <w:outlineLvl w:val="1"/>
        <w:rPr>
          <w:rFonts w:ascii="Verdana" w:hAnsi="Verdana" w:cs="Arial"/>
          <w:sz w:val="22"/>
          <w:szCs w:val="22"/>
        </w:rPr>
      </w:pPr>
    </w:p>
    <w:p w:rsidR="00191570" w:rsidRPr="003C7D92" w:rsidRDefault="00191570" w:rsidP="00A80CF0">
      <w:pPr>
        <w:pStyle w:val="ListParagraph"/>
        <w:numPr>
          <w:ilvl w:val="0"/>
          <w:numId w:val="20"/>
        </w:numPr>
        <w:outlineLvl w:val="1"/>
        <w:rPr>
          <w:rFonts w:ascii="Verdana" w:hAnsi="Verdana" w:cs="Arial"/>
          <w:sz w:val="22"/>
          <w:szCs w:val="22"/>
        </w:rPr>
      </w:pPr>
      <w:r w:rsidRPr="003C7D92">
        <w:rPr>
          <w:rFonts w:ascii="Verdana" w:hAnsi="Verdana" w:cs="Arial"/>
          <w:sz w:val="22"/>
          <w:szCs w:val="22"/>
        </w:rPr>
        <w:t xml:space="preserve">Submit a record of all reported incidents to the </w:t>
      </w:r>
      <w:r w:rsidRPr="003C7D92">
        <w:rPr>
          <w:rFonts w:ascii="Verdana" w:hAnsi="Verdana" w:cs="Arial"/>
          <w:color w:val="000000" w:themeColor="text1"/>
          <w:sz w:val="22"/>
          <w:szCs w:val="22"/>
        </w:rPr>
        <w:t>Campus Ethics and Compliance Officer (Associate Chancellor).</w:t>
      </w:r>
    </w:p>
    <w:p w:rsidR="00191570" w:rsidRPr="003C7D92" w:rsidRDefault="00191570" w:rsidP="00191570">
      <w:pPr>
        <w:pStyle w:val="Default"/>
        <w:rPr>
          <w:rFonts w:ascii="Verdana" w:hAnsi="Verdana" w:cs="Arial"/>
          <w:color w:val="000000" w:themeColor="text1"/>
          <w:sz w:val="22"/>
          <w:szCs w:val="22"/>
        </w:rPr>
      </w:pPr>
    </w:p>
    <w:p w:rsidR="00191570" w:rsidRPr="003C7D92" w:rsidRDefault="00191570" w:rsidP="003C7D92">
      <w:pPr>
        <w:pStyle w:val="Default"/>
        <w:numPr>
          <w:ilvl w:val="0"/>
          <w:numId w:val="13"/>
        </w:numPr>
        <w:ind w:left="1170"/>
        <w:rPr>
          <w:rFonts w:ascii="Verdana" w:hAnsi="Verdana" w:cs="Arial"/>
          <w:b/>
          <w:sz w:val="22"/>
          <w:szCs w:val="22"/>
        </w:rPr>
      </w:pPr>
      <w:r w:rsidRPr="003C7D92">
        <w:rPr>
          <w:rFonts w:ascii="Verdana" w:hAnsi="Verdana" w:cs="Arial"/>
          <w:b/>
          <w:color w:val="000000" w:themeColor="text1"/>
          <w:sz w:val="22"/>
          <w:szCs w:val="22"/>
        </w:rPr>
        <w:t xml:space="preserve">Associate Chancellor </w:t>
      </w:r>
    </w:p>
    <w:p w:rsidR="00191570" w:rsidRPr="003C7D92" w:rsidRDefault="00191570" w:rsidP="00191570">
      <w:pPr>
        <w:pStyle w:val="Default"/>
        <w:ind w:left="450"/>
        <w:rPr>
          <w:rFonts w:ascii="Verdana" w:hAnsi="Verdana" w:cs="Arial"/>
          <w:sz w:val="22"/>
          <w:szCs w:val="22"/>
        </w:rPr>
      </w:pPr>
    </w:p>
    <w:p w:rsidR="00191570" w:rsidRPr="003C7D92" w:rsidRDefault="00191570" w:rsidP="00A80CF0">
      <w:pPr>
        <w:pStyle w:val="ListParagraph"/>
        <w:numPr>
          <w:ilvl w:val="0"/>
          <w:numId w:val="21"/>
        </w:numPr>
        <w:ind w:left="1530"/>
        <w:outlineLvl w:val="1"/>
        <w:rPr>
          <w:rFonts w:ascii="Verdana" w:hAnsi="Verdana" w:cs="Arial"/>
          <w:sz w:val="22"/>
          <w:szCs w:val="22"/>
        </w:rPr>
      </w:pPr>
      <w:r w:rsidRPr="003C7D92">
        <w:rPr>
          <w:rFonts w:ascii="Verdana" w:hAnsi="Verdana" w:cs="Arial"/>
          <w:sz w:val="22"/>
          <w:szCs w:val="22"/>
        </w:rPr>
        <w:t>As Campus Ethics and Compliance Officer, take administrative responsibility for this procedure, in consultation with Campus Counsel interpret this procedure and University policy for the campus, and revise this procedure as necessary.</w:t>
      </w:r>
    </w:p>
    <w:p w:rsidR="00A80CF0" w:rsidRPr="003C7D92" w:rsidRDefault="00A80CF0" w:rsidP="00A80CF0">
      <w:pPr>
        <w:ind w:right="450"/>
        <w:rPr>
          <w:rFonts w:ascii="Verdana" w:hAnsi="Verdana" w:cs="Arial"/>
          <w:sz w:val="22"/>
          <w:szCs w:val="22"/>
        </w:rPr>
      </w:pPr>
    </w:p>
    <w:p w:rsidR="00A80CF0" w:rsidRPr="003C7D92" w:rsidRDefault="00A80CF0" w:rsidP="00A80CF0">
      <w:pPr>
        <w:pBdr>
          <w:top w:val="single" w:sz="4" w:space="1" w:color="A6A6A6" w:themeColor="background1" w:themeShade="A6"/>
          <w:bottom w:val="single" w:sz="4" w:space="1" w:color="A6A6A6" w:themeColor="background1" w:themeShade="A6"/>
        </w:pBdr>
        <w:ind w:left="450" w:right="450"/>
        <w:rPr>
          <w:rFonts w:ascii="Verdana" w:hAnsi="Verdana" w:cs="Arial"/>
          <w:b/>
          <w:sz w:val="22"/>
          <w:szCs w:val="22"/>
        </w:rPr>
      </w:pPr>
      <w:r w:rsidRPr="003C7D92">
        <w:rPr>
          <w:rFonts w:ascii="Verdana" w:hAnsi="Verdana" w:cs="Arial"/>
          <w:b/>
          <w:sz w:val="22"/>
          <w:szCs w:val="22"/>
        </w:rPr>
        <w:t>VII. VIOLATIONS OF POLICY</w:t>
      </w:r>
    </w:p>
    <w:p w:rsidR="00A80CF0" w:rsidRPr="003C7D92" w:rsidRDefault="00A80CF0" w:rsidP="00A80CF0">
      <w:pPr>
        <w:ind w:left="450" w:right="450"/>
        <w:rPr>
          <w:rFonts w:ascii="Verdana" w:hAnsi="Verdana" w:cs="Arial"/>
          <w:sz w:val="22"/>
          <w:szCs w:val="22"/>
        </w:rPr>
      </w:pPr>
    </w:p>
    <w:p w:rsidR="00A80CF0" w:rsidRPr="003C7D92" w:rsidRDefault="00A80CF0" w:rsidP="00A80CF0">
      <w:pPr>
        <w:pStyle w:val="Default"/>
        <w:numPr>
          <w:ilvl w:val="0"/>
          <w:numId w:val="24"/>
        </w:numPr>
        <w:spacing w:line="276" w:lineRule="auto"/>
        <w:rPr>
          <w:rFonts w:ascii="Verdana" w:hAnsi="Verdana" w:cs="Arial"/>
          <w:bCs/>
          <w:sz w:val="22"/>
          <w:szCs w:val="22"/>
        </w:rPr>
      </w:pPr>
      <w:r w:rsidRPr="003C7D92">
        <w:rPr>
          <w:rFonts w:ascii="Verdana" w:hAnsi="Verdana" w:cs="Arial"/>
          <w:bCs/>
          <w:sz w:val="22"/>
          <w:szCs w:val="22"/>
        </w:rPr>
        <w:t>Failure to sign a CANRA Acknowledgment Form required by the law may result in revocation of an offer of employment.</w:t>
      </w:r>
    </w:p>
    <w:p w:rsidR="00A80CF0" w:rsidRPr="003C7D92" w:rsidRDefault="00A80CF0" w:rsidP="00A80CF0">
      <w:pPr>
        <w:pStyle w:val="Default"/>
        <w:spacing w:line="276" w:lineRule="auto"/>
        <w:ind w:left="1170"/>
        <w:rPr>
          <w:rFonts w:ascii="Verdana" w:hAnsi="Verdana" w:cs="Arial"/>
          <w:bCs/>
          <w:sz w:val="22"/>
          <w:szCs w:val="22"/>
        </w:rPr>
      </w:pPr>
    </w:p>
    <w:p w:rsidR="00A80CF0" w:rsidRPr="003C7D92" w:rsidRDefault="00A80CF0" w:rsidP="00A80CF0">
      <w:pPr>
        <w:pStyle w:val="Default"/>
        <w:numPr>
          <w:ilvl w:val="0"/>
          <w:numId w:val="24"/>
        </w:numPr>
        <w:spacing w:line="276" w:lineRule="auto"/>
        <w:rPr>
          <w:rFonts w:ascii="Verdana" w:hAnsi="Verdana" w:cs="Arial"/>
          <w:bCs/>
          <w:sz w:val="22"/>
          <w:szCs w:val="22"/>
        </w:rPr>
      </w:pPr>
      <w:r w:rsidRPr="003C7D92">
        <w:rPr>
          <w:rFonts w:ascii="Verdana" w:hAnsi="Verdana" w:cs="Arial"/>
          <w:bCs/>
          <w:sz w:val="22"/>
          <w:szCs w:val="22"/>
        </w:rPr>
        <w:t xml:space="preserve">Failure of current employees to sign a CANRA Acknowledgement Form when requested may result in a prohibition on contact with minors as part of University activities. This in turn may result in an inability to perform required job functions, and </w:t>
      </w:r>
      <w:r w:rsidRPr="003C7D92">
        <w:rPr>
          <w:rFonts w:ascii="Verdana" w:hAnsi="Verdana" w:cs="Arial"/>
          <w:bCs/>
          <w:sz w:val="22"/>
          <w:szCs w:val="22"/>
        </w:rPr>
        <w:lastRenderedPageBreak/>
        <w:t>ultimately, disciplinary action up to and including dismissal.</w:t>
      </w:r>
    </w:p>
    <w:p w:rsidR="00A80CF0" w:rsidRPr="003C7D92" w:rsidRDefault="00A80CF0" w:rsidP="00A80CF0">
      <w:pPr>
        <w:pStyle w:val="Default"/>
        <w:spacing w:line="276" w:lineRule="auto"/>
        <w:rPr>
          <w:rFonts w:ascii="Verdana" w:hAnsi="Verdana" w:cs="Arial"/>
          <w:bCs/>
          <w:sz w:val="22"/>
          <w:szCs w:val="22"/>
        </w:rPr>
      </w:pPr>
    </w:p>
    <w:p w:rsidR="00A80CF0" w:rsidRPr="003C7D92" w:rsidRDefault="00A80CF0" w:rsidP="00A80CF0">
      <w:pPr>
        <w:pStyle w:val="Default"/>
        <w:numPr>
          <w:ilvl w:val="0"/>
          <w:numId w:val="24"/>
        </w:numPr>
        <w:spacing w:line="276" w:lineRule="auto"/>
        <w:rPr>
          <w:rFonts w:ascii="Verdana" w:hAnsi="Verdana" w:cs="Arial"/>
          <w:bCs/>
          <w:sz w:val="22"/>
          <w:szCs w:val="22"/>
        </w:rPr>
      </w:pPr>
      <w:r w:rsidRPr="003C7D92">
        <w:rPr>
          <w:rFonts w:ascii="Verdana" w:hAnsi="Verdana" w:cs="Arial"/>
          <w:bCs/>
          <w:sz w:val="22"/>
          <w:szCs w:val="22"/>
        </w:rPr>
        <w:t>Failure of a Mandated Reporter to make a required internal and/or external report under this policy may result in disciplinary action up to an</w:t>
      </w:r>
      <w:r w:rsidR="00287105">
        <w:rPr>
          <w:rFonts w:ascii="Verdana" w:hAnsi="Verdana" w:cs="Arial"/>
          <w:bCs/>
          <w:sz w:val="22"/>
          <w:szCs w:val="22"/>
        </w:rPr>
        <w:t>d</w:t>
      </w:r>
      <w:r w:rsidRPr="003C7D92">
        <w:rPr>
          <w:rFonts w:ascii="Verdana" w:hAnsi="Verdana" w:cs="Arial"/>
          <w:bCs/>
          <w:sz w:val="22"/>
          <w:szCs w:val="22"/>
        </w:rPr>
        <w:t xml:space="preserve"> including termination (for internal reports) and/or criminal penalties (for external reports).  </w:t>
      </w:r>
    </w:p>
    <w:p w:rsidR="00A80CF0" w:rsidRPr="003C7D92" w:rsidRDefault="00A80CF0" w:rsidP="00A80CF0">
      <w:pPr>
        <w:pStyle w:val="Default"/>
        <w:spacing w:line="276" w:lineRule="auto"/>
        <w:rPr>
          <w:rFonts w:ascii="Verdana" w:hAnsi="Verdana" w:cs="Arial"/>
          <w:bCs/>
          <w:sz w:val="22"/>
          <w:szCs w:val="22"/>
        </w:rPr>
      </w:pPr>
    </w:p>
    <w:p w:rsidR="00A80CF0" w:rsidRPr="003C7D92" w:rsidRDefault="00A80CF0" w:rsidP="00A80CF0">
      <w:pPr>
        <w:pStyle w:val="Default"/>
        <w:numPr>
          <w:ilvl w:val="0"/>
          <w:numId w:val="24"/>
        </w:numPr>
        <w:spacing w:line="276" w:lineRule="auto"/>
        <w:rPr>
          <w:rFonts w:ascii="Verdana" w:hAnsi="Verdana" w:cs="Arial"/>
          <w:bCs/>
          <w:sz w:val="22"/>
          <w:szCs w:val="22"/>
        </w:rPr>
      </w:pPr>
      <w:r w:rsidRPr="003C7D92">
        <w:rPr>
          <w:rFonts w:ascii="Verdana" w:hAnsi="Verdana" w:cs="Arial"/>
          <w:bCs/>
          <w:sz w:val="22"/>
          <w:szCs w:val="22"/>
        </w:rPr>
        <w:t xml:space="preserve">Failure to comply with CANRA may constitute an improper governmental activity.    </w:t>
      </w:r>
    </w:p>
    <w:p w:rsidR="00A80CF0" w:rsidRPr="003C7D92" w:rsidRDefault="00A80CF0" w:rsidP="00A80CF0">
      <w:pPr>
        <w:pStyle w:val="ListParagraph"/>
        <w:ind w:left="810"/>
        <w:outlineLvl w:val="1"/>
        <w:rPr>
          <w:rFonts w:ascii="Verdana" w:hAnsi="Verdana" w:cs="Arial"/>
          <w:b/>
          <w:bCs/>
          <w:sz w:val="22"/>
          <w:szCs w:val="22"/>
        </w:rPr>
      </w:pPr>
    </w:p>
    <w:p w:rsidR="00A80CF0" w:rsidRPr="003C7D92" w:rsidRDefault="00A80CF0" w:rsidP="00A80CF0">
      <w:pPr>
        <w:pBdr>
          <w:top w:val="single" w:sz="4" w:space="1" w:color="A6A6A6" w:themeColor="background1" w:themeShade="A6"/>
          <w:bottom w:val="single" w:sz="4" w:space="1" w:color="A6A6A6" w:themeColor="background1" w:themeShade="A6"/>
        </w:pBdr>
        <w:ind w:left="450" w:right="450"/>
        <w:rPr>
          <w:rFonts w:ascii="Verdana" w:hAnsi="Verdana" w:cs="Arial"/>
          <w:b/>
          <w:sz w:val="22"/>
          <w:szCs w:val="22"/>
        </w:rPr>
      </w:pPr>
      <w:r w:rsidRPr="003C7D92">
        <w:rPr>
          <w:rFonts w:ascii="Verdana" w:hAnsi="Verdana" w:cs="Arial"/>
          <w:b/>
          <w:sz w:val="22"/>
          <w:szCs w:val="22"/>
        </w:rPr>
        <w:t>VIII. CAMPUS RESOURCES</w:t>
      </w:r>
    </w:p>
    <w:p w:rsidR="00A80CF0" w:rsidRPr="003C7D92" w:rsidRDefault="00A80CF0" w:rsidP="00A80CF0">
      <w:pPr>
        <w:ind w:left="450" w:right="450"/>
        <w:rPr>
          <w:rFonts w:ascii="Verdana" w:hAnsi="Verdana" w:cs="Arial"/>
          <w:sz w:val="22"/>
          <w:szCs w:val="22"/>
        </w:rPr>
      </w:pPr>
    </w:p>
    <w:p w:rsidR="00A80CF0" w:rsidRPr="003C7D92" w:rsidRDefault="00A80CF0" w:rsidP="00A80CF0">
      <w:pPr>
        <w:pStyle w:val="Default"/>
        <w:spacing w:line="276" w:lineRule="auto"/>
        <w:ind w:left="810"/>
        <w:rPr>
          <w:rFonts w:ascii="Verdana" w:hAnsi="Verdana" w:cs="Arial"/>
          <w:bCs/>
          <w:sz w:val="22"/>
          <w:szCs w:val="22"/>
        </w:rPr>
      </w:pPr>
      <w:r w:rsidRPr="003C7D92">
        <w:rPr>
          <w:rFonts w:ascii="Verdana" w:hAnsi="Verdana" w:cs="Arial"/>
          <w:bCs/>
          <w:sz w:val="22"/>
          <w:szCs w:val="22"/>
        </w:rPr>
        <w:t>For questions about this procedure contact the following offices:</w:t>
      </w:r>
    </w:p>
    <w:p w:rsidR="00205219" w:rsidRPr="003C7D92" w:rsidRDefault="00205219" w:rsidP="00205219">
      <w:pPr>
        <w:ind w:left="450" w:right="450"/>
        <w:rPr>
          <w:rFonts w:ascii="Verdana" w:hAnsi="Verdana" w:cs="Arial"/>
          <w:sz w:val="22"/>
          <w:szCs w:val="22"/>
        </w:rPr>
      </w:pPr>
    </w:p>
    <w:tbl>
      <w:tblPr>
        <w:tblStyle w:val="TableGrid"/>
        <w:tblW w:w="10458" w:type="dxa"/>
        <w:tblInd w:w="55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3422"/>
        <w:gridCol w:w="2237"/>
        <w:gridCol w:w="1364"/>
        <w:gridCol w:w="3435"/>
      </w:tblGrid>
      <w:tr w:rsidR="00A80CF0" w:rsidRPr="003C7D92" w:rsidTr="00A80CF0">
        <w:tc>
          <w:tcPr>
            <w:tcW w:w="3422" w:type="dxa"/>
          </w:tcPr>
          <w:p w:rsidR="00A80CF0" w:rsidRPr="003C7D92" w:rsidRDefault="00A80CF0" w:rsidP="008469C8">
            <w:pPr>
              <w:rPr>
                <w:rFonts w:ascii="Verdana" w:hAnsi="Verdana" w:cs="Arial"/>
                <w:b/>
                <w:sz w:val="22"/>
                <w:szCs w:val="22"/>
              </w:rPr>
            </w:pPr>
            <w:r w:rsidRPr="003C7D92">
              <w:rPr>
                <w:rFonts w:ascii="Verdana" w:hAnsi="Verdana" w:cs="Arial"/>
                <w:b/>
                <w:sz w:val="22"/>
                <w:szCs w:val="22"/>
              </w:rPr>
              <w:t>Subject</w:t>
            </w:r>
          </w:p>
        </w:tc>
        <w:tc>
          <w:tcPr>
            <w:tcW w:w="2237" w:type="dxa"/>
          </w:tcPr>
          <w:p w:rsidR="00A80CF0" w:rsidRPr="003C7D92" w:rsidRDefault="00A80CF0" w:rsidP="008469C8">
            <w:pPr>
              <w:rPr>
                <w:rFonts w:ascii="Verdana" w:hAnsi="Verdana" w:cs="Arial"/>
                <w:b/>
                <w:sz w:val="22"/>
                <w:szCs w:val="22"/>
              </w:rPr>
            </w:pPr>
            <w:r w:rsidRPr="003C7D92">
              <w:rPr>
                <w:rFonts w:ascii="Verdana" w:hAnsi="Verdana" w:cs="Arial"/>
                <w:b/>
                <w:sz w:val="22"/>
                <w:szCs w:val="22"/>
              </w:rPr>
              <w:t>Contact</w:t>
            </w:r>
          </w:p>
        </w:tc>
        <w:tc>
          <w:tcPr>
            <w:tcW w:w="1364" w:type="dxa"/>
          </w:tcPr>
          <w:p w:rsidR="00A80CF0" w:rsidRPr="003C7D92" w:rsidRDefault="00A80CF0" w:rsidP="008469C8">
            <w:pPr>
              <w:rPr>
                <w:rFonts w:ascii="Verdana" w:hAnsi="Verdana" w:cs="Arial"/>
                <w:b/>
                <w:sz w:val="22"/>
                <w:szCs w:val="22"/>
              </w:rPr>
            </w:pPr>
            <w:r w:rsidRPr="003C7D92">
              <w:rPr>
                <w:rFonts w:ascii="Verdana" w:hAnsi="Verdana" w:cs="Arial"/>
                <w:b/>
                <w:sz w:val="22"/>
                <w:szCs w:val="22"/>
              </w:rPr>
              <w:t>Phone</w:t>
            </w:r>
          </w:p>
        </w:tc>
        <w:tc>
          <w:tcPr>
            <w:tcW w:w="3435" w:type="dxa"/>
          </w:tcPr>
          <w:p w:rsidR="00A80CF0" w:rsidRPr="003C7D92" w:rsidRDefault="00A80CF0" w:rsidP="008469C8">
            <w:pPr>
              <w:rPr>
                <w:rFonts w:ascii="Verdana" w:hAnsi="Verdana" w:cs="Arial"/>
                <w:b/>
                <w:sz w:val="22"/>
                <w:szCs w:val="22"/>
              </w:rPr>
            </w:pPr>
            <w:r w:rsidRPr="003C7D92">
              <w:rPr>
                <w:rFonts w:ascii="Verdana" w:hAnsi="Verdana" w:cs="Arial"/>
                <w:b/>
                <w:sz w:val="22"/>
                <w:szCs w:val="22"/>
              </w:rPr>
              <w:t>Email</w:t>
            </w:r>
          </w:p>
        </w:tc>
      </w:tr>
      <w:tr w:rsidR="00A80CF0" w:rsidRPr="003C7D92" w:rsidTr="00A80CF0">
        <w:tc>
          <w:tcPr>
            <w:tcW w:w="3422" w:type="dxa"/>
          </w:tcPr>
          <w:p w:rsidR="00A80CF0" w:rsidRPr="003C7D92" w:rsidRDefault="00A80CF0" w:rsidP="008469C8">
            <w:pPr>
              <w:rPr>
                <w:rFonts w:ascii="Verdana" w:hAnsi="Verdana" w:cs="Arial"/>
                <w:sz w:val="22"/>
                <w:szCs w:val="22"/>
              </w:rPr>
            </w:pPr>
            <w:r w:rsidRPr="003C7D92">
              <w:rPr>
                <w:rFonts w:ascii="Verdana" w:hAnsi="Verdana" w:cs="Arial"/>
                <w:sz w:val="22"/>
                <w:szCs w:val="22"/>
              </w:rPr>
              <w:t xml:space="preserve">Primary contact for this procedure </w:t>
            </w:r>
          </w:p>
        </w:tc>
        <w:tc>
          <w:tcPr>
            <w:tcW w:w="2237" w:type="dxa"/>
          </w:tcPr>
          <w:p w:rsidR="00A80CF0" w:rsidRPr="003C7D92" w:rsidRDefault="00A80CF0" w:rsidP="008469C8">
            <w:pPr>
              <w:rPr>
                <w:rFonts w:ascii="Verdana" w:hAnsi="Verdana" w:cs="Arial"/>
                <w:sz w:val="22"/>
                <w:szCs w:val="22"/>
              </w:rPr>
            </w:pPr>
            <w:r w:rsidRPr="003C7D92">
              <w:rPr>
                <w:rFonts w:ascii="Verdana" w:hAnsi="Verdana" w:cs="Arial"/>
                <w:sz w:val="22"/>
                <w:szCs w:val="22"/>
              </w:rPr>
              <w:t>Associate</w:t>
            </w:r>
          </w:p>
          <w:p w:rsidR="00A80CF0" w:rsidRPr="003C7D92" w:rsidRDefault="00A80CF0" w:rsidP="008469C8">
            <w:pPr>
              <w:rPr>
                <w:rFonts w:ascii="Verdana" w:hAnsi="Verdana" w:cs="Arial"/>
                <w:sz w:val="22"/>
                <w:szCs w:val="22"/>
              </w:rPr>
            </w:pPr>
            <w:r w:rsidRPr="003C7D92">
              <w:rPr>
                <w:rFonts w:ascii="Verdana" w:hAnsi="Verdana" w:cs="Arial"/>
                <w:sz w:val="22"/>
                <w:szCs w:val="22"/>
              </w:rPr>
              <w:t xml:space="preserve">Chancellor </w:t>
            </w:r>
          </w:p>
        </w:tc>
        <w:tc>
          <w:tcPr>
            <w:tcW w:w="1364" w:type="dxa"/>
          </w:tcPr>
          <w:p w:rsidR="00A80CF0" w:rsidRPr="003C7D92" w:rsidRDefault="00A80CF0" w:rsidP="008469C8">
            <w:pPr>
              <w:rPr>
                <w:rFonts w:ascii="Verdana" w:hAnsi="Verdana" w:cs="Arial"/>
                <w:sz w:val="22"/>
                <w:szCs w:val="22"/>
              </w:rPr>
            </w:pPr>
            <w:r w:rsidRPr="003C7D92">
              <w:rPr>
                <w:rFonts w:ascii="Verdana" w:hAnsi="Verdana" w:cs="Arial"/>
                <w:sz w:val="22"/>
                <w:szCs w:val="22"/>
              </w:rPr>
              <w:t>228-2407</w:t>
            </w:r>
          </w:p>
        </w:tc>
        <w:tc>
          <w:tcPr>
            <w:tcW w:w="3435" w:type="dxa"/>
          </w:tcPr>
          <w:p w:rsidR="00A80CF0" w:rsidRPr="003C7D92" w:rsidRDefault="00E26C28" w:rsidP="008469C8">
            <w:pPr>
              <w:rPr>
                <w:rFonts w:ascii="Verdana" w:hAnsi="Verdana" w:cs="Arial"/>
                <w:sz w:val="22"/>
                <w:szCs w:val="22"/>
              </w:rPr>
            </w:pPr>
            <w:hyperlink r:id="rId22" w:history="1">
              <w:r w:rsidR="00A80CF0" w:rsidRPr="003C7D92">
                <w:rPr>
                  <w:rStyle w:val="Hyperlink"/>
                  <w:rFonts w:ascii="Verdana" w:hAnsi="Verdana" w:cs="Arial"/>
                  <w:sz w:val="22"/>
                  <w:szCs w:val="22"/>
                </w:rPr>
                <w:t>lputney@ucmerced.edu</w:t>
              </w:r>
            </w:hyperlink>
            <w:r w:rsidR="00A80CF0" w:rsidRPr="003C7D92">
              <w:rPr>
                <w:rFonts w:ascii="Verdana" w:hAnsi="Verdana" w:cs="Arial"/>
                <w:sz w:val="22"/>
                <w:szCs w:val="22"/>
              </w:rPr>
              <w:t xml:space="preserve"> </w:t>
            </w:r>
          </w:p>
        </w:tc>
      </w:tr>
      <w:tr w:rsidR="00A80CF0" w:rsidRPr="003C7D92" w:rsidTr="00A80CF0">
        <w:tc>
          <w:tcPr>
            <w:tcW w:w="3422" w:type="dxa"/>
            <w:vMerge w:val="restart"/>
          </w:tcPr>
          <w:p w:rsidR="00A80CF0" w:rsidRPr="003C7D92" w:rsidRDefault="00A80CF0" w:rsidP="008469C8">
            <w:pPr>
              <w:rPr>
                <w:rFonts w:ascii="Verdana" w:hAnsi="Verdana" w:cs="Arial"/>
                <w:sz w:val="22"/>
                <w:szCs w:val="22"/>
              </w:rPr>
            </w:pPr>
          </w:p>
          <w:p w:rsidR="00A80CF0" w:rsidRPr="003C7D92" w:rsidRDefault="00A80CF0" w:rsidP="008469C8">
            <w:pPr>
              <w:rPr>
                <w:rFonts w:ascii="Verdana" w:hAnsi="Verdana" w:cs="Arial"/>
                <w:sz w:val="22"/>
                <w:szCs w:val="22"/>
              </w:rPr>
            </w:pPr>
            <w:r w:rsidRPr="003C7D92">
              <w:rPr>
                <w:rFonts w:ascii="Verdana" w:hAnsi="Verdana" w:cs="Arial"/>
                <w:sz w:val="22"/>
                <w:szCs w:val="22"/>
              </w:rPr>
              <w:t>Mandated Reporter Acknowledgement Form</w:t>
            </w:r>
          </w:p>
        </w:tc>
        <w:tc>
          <w:tcPr>
            <w:tcW w:w="2237" w:type="dxa"/>
            <w:tcBorders>
              <w:bottom w:val="nil"/>
            </w:tcBorders>
          </w:tcPr>
          <w:p w:rsidR="00A80CF0" w:rsidRPr="003C7D92" w:rsidRDefault="00A80CF0" w:rsidP="008469C8">
            <w:pPr>
              <w:rPr>
                <w:rFonts w:ascii="Verdana" w:hAnsi="Verdana" w:cs="Arial"/>
                <w:sz w:val="22"/>
                <w:szCs w:val="22"/>
              </w:rPr>
            </w:pPr>
            <w:r w:rsidRPr="003C7D92">
              <w:rPr>
                <w:rFonts w:ascii="Verdana" w:hAnsi="Verdana" w:cs="Arial"/>
                <w:sz w:val="22"/>
                <w:szCs w:val="22"/>
              </w:rPr>
              <w:t>Human Resources</w:t>
            </w:r>
          </w:p>
        </w:tc>
        <w:tc>
          <w:tcPr>
            <w:tcW w:w="1364" w:type="dxa"/>
            <w:tcBorders>
              <w:bottom w:val="nil"/>
            </w:tcBorders>
          </w:tcPr>
          <w:p w:rsidR="00A80CF0" w:rsidRPr="003C7D92" w:rsidRDefault="00A80CF0" w:rsidP="008469C8">
            <w:pPr>
              <w:rPr>
                <w:rFonts w:ascii="Verdana" w:hAnsi="Verdana" w:cs="Arial"/>
                <w:sz w:val="22"/>
                <w:szCs w:val="22"/>
              </w:rPr>
            </w:pPr>
            <w:r w:rsidRPr="003C7D92">
              <w:rPr>
                <w:rFonts w:ascii="Verdana" w:hAnsi="Verdana" w:cs="Arial"/>
                <w:sz w:val="22"/>
                <w:szCs w:val="22"/>
              </w:rPr>
              <w:t>228-8247</w:t>
            </w:r>
          </w:p>
        </w:tc>
        <w:tc>
          <w:tcPr>
            <w:tcW w:w="3435" w:type="dxa"/>
            <w:tcBorders>
              <w:bottom w:val="nil"/>
            </w:tcBorders>
          </w:tcPr>
          <w:p w:rsidR="00A80CF0" w:rsidRPr="003C7D92" w:rsidRDefault="00E26C28" w:rsidP="008469C8">
            <w:pPr>
              <w:rPr>
                <w:rFonts w:ascii="Verdana" w:hAnsi="Verdana" w:cs="Arial"/>
                <w:sz w:val="22"/>
                <w:szCs w:val="22"/>
              </w:rPr>
            </w:pPr>
            <w:hyperlink r:id="rId23" w:history="1">
              <w:r w:rsidR="00A80CF0" w:rsidRPr="003C7D92">
                <w:rPr>
                  <w:rStyle w:val="Hyperlink"/>
                  <w:rFonts w:ascii="Verdana" w:hAnsi="Verdana" w:cs="Arial"/>
                  <w:sz w:val="22"/>
                  <w:szCs w:val="22"/>
                </w:rPr>
                <w:t>hr@ucmerced.edu</w:t>
              </w:r>
            </w:hyperlink>
            <w:r w:rsidR="00A80CF0" w:rsidRPr="003C7D92">
              <w:rPr>
                <w:rFonts w:ascii="Verdana" w:hAnsi="Verdana" w:cs="Arial"/>
                <w:sz w:val="22"/>
                <w:szCs w:val="22"/>
              </w:rPr>
              <w:t xml:space="preserve"> </w:t>
            </w:r>
          </w:p>
          <w:p w:rsidR="00A80CF0" w:rsidRPr="003C7D92" w:rsidRDefault="00A80CF0" w:rsidP="008469C8">
            <w:pPr>
              <w:rPr>
                <w:rFonts w:ascii="Verdana" w:hAnsi="Verdana" w:cs="Arial"/>
                <w:sz w:val="22"/>
                <w:szCs w:val="22"/>
              </w:rPr>
            </w:pPr>
          </w:p>
          <w:p w:rsidR="00A80CF0" w:rsidRPr="003C7D92" w:rsidRDefault="00A80CF0" w:rsidP="008469C8">
            <w:pPr>
              <w:rPr>
                <w:rFonts w:ascii="Verdana" w:hAnsi="Verdana" w:cs="Arial"/>
                <w:sz w:val="22"/>
                <w:szCs w:val="22"/>
              </w:rPr>
            </w:pPr>
          </w:p>
        </w:tc>
      </w:tr>
      <w:tr w:rsidR="00A80CF0" w:rsidRPr="003C7D92" w:rsidTr="00A80CF0">
        <w:tc>
          <w:tcPr>
            <w:tcW w:w="3422" w:type="dxa"/>
            <w:vMerge/>
          </w:tcPr>
          <w:p w:rsidR="00A80CF0" w:rsidRPr="003C7D92" w:rsidRDefault="00A80CF0" w:rsidP="008469C8">
            <w:pPr>
              <w:rPr>
                <w:rFonts w:ascii="Verdana" w:hAnsi="Verdana" w:cs="Arial"/>
                <w:sz w:val="22"/>
                <w:szCs w:val="22"/>
              </w:rPr>
            </w:pPr>
          </w:p>
        </w:tc>
        <w:tc>
          <w:tcPr>
            <w:tcW w:w="2237" w:type="dxa"/>
            <w:tcBorders>
              <w:top w:val="nil"/>
              <w:bottom w:val="nil"/>
            </w:tcBorders>
          </w:tcPr>
          <w:p w:rsidR="00A80CF0" w:rsidRPr="003C7D92" w:rsidRDefault="00A80CF0" w:rsidP="008469C8">
            <w:pPr>
              <w:rPr>
                <w:rFonts w:ascii="Verdana" w:hAnsi="Verdana" w:cs="Arial"/>
                <w:sz w:val="22"/>
                <w:szCs w:val="22"/>
              </w:rPr>
            </w:pPr>
            <w:r w:rsidRPr="003C7D92">
              <w:rPr>
                <w:rFonts w:ascii="Verdana" w:hAnsi="Verdana" w:cs="Arial"/>
                <w:sz w:val="22"/>
                <w:szCs w:val="22"/>
              </w:rPr>
              <w:t>Academic Personnel</w:t>
            </w:r>
          </w:p>
          <w:p w:rsidR="00A80CF0" w:rsidRPr="003C7D92" w:rsidRDefault="00A80CF0" w:rsidP="008469C8">
            <w:pPr>
              <w:rPr>
                <w:rFonts w:ascii="Verdana" w:hAnsi="Verdana" w:cs="Arial"/>
                <w:sz w:val="22"/>
                <w:szCs w:val="22"/>
              </w:rPr>
            </w:pPr>
          </w:p>
        </w:tc>
        <w:tc>
          <w:tcPr>
            <w:tcW w:w="1364" w:type="dxa"/>
            <w:tcBorders>
              <w:top w:val="nil"/>
              <w:bottom w:val="nil"/>
            </w:tcBorders>
          </w:tcPr>
          <w:p w:rsidR="00A80CF0" w:rsidRPr="003C7D92" w:rsidDel="00DF4ACA" w:rsidRDefault="00A80CF0" w:rsidP="008469C8">
            <w:pPr>
              <w:rPr>
                <w:rFonts w:ascii="Verdana" w:hAnsi="Verdana" w:cs="Arial"/>
                <w:sz w:val="22"/>
                <w:szCs w:val="22"/>
              </w:rPr>
            </w:pPr>
            <w:r w:rsidRPr="003C7D92">
              <w:rPr>
                <w:rFonts w:ascii="Verdana" w:hAnsi="Verdana" w:cs="Arial"/>
                <w:sz w:val="22"/>
                <w:szCs w:val="22"/>
              </w:rPr>
              <w:t>228-7948</w:t>
            </w:r>
          </w:p>
        </w:tc>
        <w:tc>
          <w:tcPr>
            <w:tcW w:w="3435" w:type="dxa"/>
            <w:tcBorders>
              <w:top w:val="nil"/>
              <w:bottom w:val="nil"/>
            </w:tcBorders>
          </w:tcPr>
          <w:p w:rsidR="00A80CF0" w:rsidRPr="003C7D92" w:rsidRDefault="00E26C28" w:rsidP="008469C8">
            <w:pPr>
              <w:rPr>
                <w:rFonts w:ascii="Verdana" w:hAnsi="Verdana"/>
                <w:sz w:val="22"/>
                <w:szCs w:val="22"/>
              </w:rPr>
            </w:pPr>
            <w:hyperlink r:id="rId24" w:history="1">
              <w:r w:rsidR="00A80CF0" w:rsidRPr="003C7D92">
                <w:rPr>
                  <w:rStyle w:val="Hyperlink"/>
                  <w:rFonts w:ascii="Verdana" w:hAnsi="Verdana" w:cs="Arial"/>
                  <w:sz w:val="22"/>
                  <w:szCs w:val="22"/>
                </w:rPr>
                <w:t>bgubser@ucmerced.edu</w:t>
              </w:r>
            </w:hyperlink>
          </w:p>
        </w:tc>
      </w:tr>
      <w:tr w:rsidR="00A80CF0" w:rsidRPr="003C7D92" w:rsidTr="00A80CF0">
        <w:tc>
          <w:tcPr>
            <w:tcW w:w="3422" w:type="dxa"/>
            <w:vMerge/>
          </w:tcPr>
          <w:p w:rsidR="00A80CF0" w:rsidRPr="003C7D92" w:rsidRDefault="00A80CF0" w:rsidP="008469C8">
            <w:pPr>
              <w:rPr>
                <w:rFonts w:ascii="Verdana" w:hAnsi="Verdana" w:cs="Arial"/>
                <w:sz w:val="22"/>
                <w:szCs w:val="22"/>
              </w:rPr>
            </w:pPr>
          </w:p>
        </w:tc>
        <w:tc>
          <w:tcPr>
            <w:tcW w:w="2237" w:type="dxa"/>
            <w:tcBorders>
              <w:top w:val="nil"/>
            </w:tcBorders>
          </w:tcPr>
          <w:p w:rsidR="00A80CF0" w:rsidRPr="003C7D92" w:rsidRDefault="00A80CF0" w:rsidP="008469C8">
            <w:pPr>
              <w:rPr>
                <w:rFonts w:ascii="Verdana" w:hAnsi="Verdana" w:cs="Arial"/>
                <w:sz w:val="22"/>
                <w:szCs w:val="22"/>
              </w:rPr>
            </w:pPr>
            <w:r w:rsidRPr="003C7D92">
              <w:rPr>
                <w:rFonts w:ascii="Verdana" w:hAnsi="Verdana" w:cs="Arial"/>
                <w:sz w:val="22"/>
                <w:szCs w:val="22"/>
              </w:rPr>
              <w:t>Student Affairs</w:t>
            </w:r>
          </w:p>
        </w:tc>
        <w:tc>
          <w:tcPr>
            <w:tcW w:w="1364" w:type="dxa"/>
            <w:tcBorders>
              <w:top w:val="nil"/>
            </w:tcBorders>
          </w:tcPr>
          <w:p w:rsidR="00A80CF0" w:rsidRPr="003C7D92" w:rsidDel="00DF4ACA" w:rsidRDefault="00A80CF0" w:rsidP="008469C8">
            <w:pPr>
              <w:rPr>
                <w:rFonts w:ascii="Verdana" w:hAnsi="Verdana" w:cs="Arial"/>
                <w:sz w:val="22"/>
                <w:szCs w:val="22"/>
              </w:rPr>
            </w:pPr>
            <w:r w:rsidRPr="003C7D92">
              <w:rPr>
                <w:rFonts w:ascii="Verdana" w:hAnsi="Verdana" w:cs="Arial"/>
                <w:sz w:val="22"/>
                <w:szCs w:val="22"/>
              </w:rPr>
              <w:t>228-7620</w:t>
            </w:r>
          </w:p>
        </w:tc>
        <w:tc>
          <w:tcPr>
            <w:tcW w:w="3435" w:type="dxa"/>
            <w:tcBorders>
              <w:top w:val="nil"/>
            </w:tcBorders>
          </w:tcPr>
          <w:p w:rsidR="00A80CF0" w:rsidRPr="003C7D92" w:rsidRDefault="00E26C28" w:rsidP="008469C8">
            <w:pPr>
              <w:rPr>
                <w:rFonts w:ascii="Verdana" w:hAnsi="Verdana" w:cs="Arial"/>
                <w:sz w:val="22"/>
                <w:szCs w:val="22"/>
              </w:rPr>
            </w:pPr>
            <w:hyperlink r:id="rId25" w:history="1">
              <w:r w:rsidR="00A80CF0" w:rsidRPr="003C7D92">
                <w:rPr>
                  <w:rStyle w:val="Hyperlink"/>
                  <w:rFonts w:ascii="Verdana" w:hAnsi="Verdana" w:cs="Arial"/>
                  <w:sz w:val="22"/>
                  <w:szCs w:val="22"/>
                </w:rPr>
                <w:t>cnies@ucmerced.edu</w:t>
              </w:r>
            </w:hyperlink>
          </w:p>
        </w:tc>
      </w:tr>
      <w:tr w:rsidR="00A80CF0" w:rsidRPr="003C7D92" w:rsidTr="00A80CF0">
        <w:tc>
          <w:tcPr>
            <w:tcW w:w="3422" w:type="dxa"/>
          </w:tcPr>
          <w:p w:rsidR="00A80CF0" w:rsidRPr="003C7D92" w:rsidRDefault="00A80CF0" w:rsidP="008469C8">
            <w:pPr>
              <w:rPr>
                <w:rFonts w:ascii="Verdana" w:hAnsi="Verdana" w:cs="Arial"/>
                <w:sz w:val="22"/>
                <w:szCs w:val="22"/>
              </w:rPr>
            </w:pPr>
            <w:r w:rsidRPr="003C7D92">
              <w:rPr>
                <w:rFonts w:ascii="Verdana" w:hAnsi="Verdana" w:cs="Arial"/>
                <w:sz w:val="22"/>
                <w:szCs w:val="22"/>
              </w:rPr>
              <w:t>Questions about observed or suspected child abuse or neglect</w:t>
            </w:r>
          </w:p>
        </w:tc>
        <w:tc>
          <w:tcPr>
            <w:tcW w:w="2237" w:type="dxa"/>
          </w:tcPr>
          <w:p w:rsidR="00A80CF0" w:rsidRPr="003C7D92" w:rsidRDefault="00A80CF0" w:rsidP="008469C8">
            <w:pPr>
              <w:rPr>
                <w:rFonts w:ascii="Verdana" w:hAnsi="Verdana" w:cs="Arial"/>
                <w:sz w:val="22"/>
                <w:szCs w:val="22"/>
              </w:rPr>
            </w:pPr>
          </w:p>
          <w:p w:rsidR="00A80CF0" w:rsidRPr="003C7D92" w:rsidRDefault="00A80CF0" w:rsidP="008469C8">
            <w:pPr>
              <w:rPr>
                <w:rFonts w:ascii="Verdana" w:hAnsi="Verdana" w:cs="Arial"/>
                <w:sz w:val="22"/>
                <w:szCs w:val="22"/>
              </w:rPr>
            </w:pPr>
            <w:r w:rsidRPr="003C7D92">
              <w:rPr>
                <w:rFonts w:ascii="Verdana" w:hAnsi="Verdana" w:cs="Arial"/>
                <w:sz w:val="22"/>
                <w:szCs w:val="22"/>
              </w:rPr>
              <w:t>Public Safety</w:t>
            </w:r>
          </w:p>
        </w:tc>
        <w:tc>
          <w:tcPr>
            <w:tcW w:w="1364" w:type="dxa"/>
          </w:tcPr>
          <w:p w:rsidR="00A80CF0" w:rsidRPr="003C7D92" w:rsidRDefault="00A80CF0" w:rsidP="008469C8">
            <w:pPr>
              <w:rPr>
                <w:rFonts w:ascii="Verdana" w:hAnsi="Verdana" w:cs="Arial"/>
                <w:sz w:val="22"/>
                <w:szCs w:val="22"/>
              </w:rPr>
            </w:pPr>
          </w:p>
          <w:p w:rsidR="00A80CF0" w:rsidRPr="003C7D92" w:rsidRDefault="00A80CF0" w:rsidP="008469C8">
            <w:pPr>
              <w:rPr>
                <w:rFonts w:ascii="Verdana" w:hAnsi="Verdana" w:cs="Arial"/>
                <w:sz w:val="22"/>
                <w:szCs w:val="22"/>
              </w:rPr>
            </w:pPr>
            <w:r w:rsidRPr="003C7D92">
              <w:rPr>
                <w:rFonts w:ascii="Verdana" w:hAnsi="Verdana" w:cs="Arial"/>
                <w:sz w:val="22"/>
                <w:szCs w:val="22"/>
              </w:rPr>
              <w:t>228-8273</w:t>
            </w:r>
          </w:p>
        </w:tc>
        <w:tc>
          <w:tcPr>
            <w:tcW w:w="3435" w:type="dxa"/>
          </w:tcPr>
          <w:p w:rsidR="00A80CF0" w:rsidRPr="003C7D92" w:rsidRDefault="00A80CF0" w:rsidP="008469C8">
            <w:pPr>
              <w:rPr>
                <w:rFonts w:ascii="Verdana" w:hAnsi="Verdana"/>
                <w:sz w:val="22"/>
                <w:szCs w:val="22"/>
              </w:rPr>
            </w:pPr>
          </w:p>
          <w:p w:rsidR="00A80CF0" w:rsidRPr="003C7D92" w:rsidRDefault="00E26C28" w:rsidP="008469C8">
            <w:pPr>
              <w:rPr>
                <w:rFonts w:ascii="Verdana" w:hAnsi="Verdana" w:cs="Arial"/>
                <w:sz w:val="22"/>
                <w:szCs w:val="22"/>
              </w:rPr>
            </w:pPr>
            <w:hyperlink r:id="rId26" w:history="1">
              <w:r w:rsidR="00A80CF0" w:rsidRPr="003C7D92">
                <w:rPr>
                  <w:rStyle w:val="Hyperlink"/>
                  <w:rFonts w:ascii="Verdana" w:hAnsi="Verdana" w:cs="Arial"/>
                  <w:sz w:val="22"/>
                  <w:szCs w:val="22"/>
                </w:rPr>
                <w:t>police@ucmerced.edu</w:t>
              </w:r>
            </w:hyperlink>
          </w:p>
        </w:tc>
      </w:tr>
      <w:tr w:rsidR="00A80CF0" w:rsidRPr="003C7D92" w:rsidTr="00A80CF0">
        <w:tc>
          <w:tcPr>
            <w:tcW w:w="3422" w:type="dxa"/>
          </w:tcPr>
          <w:p w:rsidR="00A80CF0" w:rsidRPr="003C7D92" w:rsidRDefault="00A80CF0" w:rsidP="008469C8">
            <w:pPr>
              <w:rPr>
                <w:rFonts w:ascii="Verdana" w:hAnsi="Verdana" w:cs="Arial"/>
                <w:sz w:val="22"/>
                <w:szCs w:val="22"/>
              </w:rPr>
            </w:pPr>
          </w:p>
          <w:p w:rsidR="00A80CF0" w:rsidRPr="003C7D92" w:rsidRDefault="00A80CF0" w:rsidP="008469C8">
            <w:pPr>
              <w:rPr>
                <w:rFonts w:ascii="Verdana" w:hAnsi="Verdana" w:cs="Arial"/>
                <w:sz w:val="22"/>
                <w:szCs w:val="22"/>
              </w:rPr>
            </w:pPr>
            <w:r w:rsidRPr="003C7D92">
              <w:rPr>
                <w:rFonts w:ascii="Verdana" w:hAnsi="Verdana" w:cs="Arial"/>
                <w:sz w:val="22"/>
                <w:szCs w:val="22"/>
              </w:rPr>
              <w:t>CANRA law; UC CANRA policy</w:t>
            </w:r>
          </w:p>
        </w:tc>
        <w:tc>
          <w:tcPr>
            <w:tcW w:w="2237" w:type="dxa"/>
          </w:tcPr>
          <w:p w:rsidR="00A80CF0" w:rsidRPr="003C7D92" w:rsidRDefault="00A80CF0" w:rsidP="008469C8">
            <w:pPr>
              <w:rPr>
                <w:rFonts w:ascii="Verdana" w:hAnsi="Verdana" w:cs="Arial"/>
                <w:sz w:val="22"/>
                <w:szCs w:val="22"/>
              </w:rPr>
            </w:pPr>
            <w:r w:rsidRPr="003C7D92">
              <w:rPr>
                <w:rFonts w:ascii="Verdana" w:hAnsi="Verdana" w:cs="Arial"/>
                <w:sz w:val="22"/>
                <w:szCs w:val="22"/>
              </w:rPr>
              <w:t>Associate Chancellor</w:t>
            </w:r>
          </w:p>
          <w:p w:rsidR="00A80CF0" w:rsidRPr="003C7D92" w:rsidRDefault="00A80CF0" w:rsidP="008469C8">
            <w:pPr>
              <w:rPr>
                <w:rFonts w:ascii="Verdana" w:hAnsi="Verdana" w:cs="Arial"/>
                <w:sz w:val="22"/>
                <w:szCs w:val="22"/>
              </w:rPr>
            </w:pPr>
          </w:p>
          <w:p w:rsidR="00A80CF0" w:rsidRPr="003C7D92" w:rsidRDefault="00A80CF0" w:rsidP="008469C8">
            <w:pPr>
              <w:rPr>
                <w:rFonts w:ascii="Verdana" w:hAnsi="Verdana" w:cs="Arial"/>
                <w:sz w:val="22"/>
                <w:szCs w:val="22"/>
              </w:rPr>
            </w:pPr>
            <w:r w:rsidRPr="003C7D92">
              <w:rPr>
                <w:rFonts w:ascii="Verdana" w:hAnsi="Verdana" w:cs="Arial"/>
                <w:sz w:val="22"/>
                <w:szCs w:val="22"/>
              </w:rPr>
              <w:t>Campus Counsel</w:t>
            </w:r>
          </w:p>
        </w:tc>
        <w:tc>
          <w:tcPr>
            <w:tcW w:w="1364" w:type="dxa"/>
          </w:tcPr>
          <w:p w:rsidR="00A80CF0" w:rsidRPr="003C7D92" w:rsidRDefault="00A80CF0" w:rsidP="008469C8">
            <w:pPr>
              <w:rPr>
                <w:rFonts w:ascii="Verdana" w:hAnsi="Verdana" w:cs="Arial"/>
                <w:sz w:val="22"/>
                <w:szCs w:val="22"/>
              </w:rPr>
            </w:pPr>
            <w:r w:rsidRPr="003C7D92">
              <w:rPr>
                <w:rFonts w:ascii="Verdana" w:hAnsi="Verdana" w:cs="Arial"/>
                <w:sz w:val="22"/>
                <w:szCs w:val="22"/>
              </w:rPr>
              <w:t>228-2407</w:t>
            </w:r>
          </w:p>
          <w:p w:rsidR="00A80CF0" w:rsidRPr="003C7D92" w:rsidRDefault="00A80CF0" w:rsidP="008469C8">
            <w:pPr>
              <w:rPr>
                <w:rFonts w:ascii="Verdana" w:hAnsi="Verdana" w:cs="Arial"/>
                <w:sz w:val="22"/>
                <w:szCs w:val="22"/>
              </w:rPr>
            </w:pPr>
          </w:p>
          <w:p w:rsidR="00A80CF0" w:rsidRPr="003C7D92" w:rsidRDefault="00A80CF0" w:rsidP="008469C8">
            <w:pPr>
              <w:rPr>
                <w:rFonts w:ascii="Verdana" w:hAnsi="Verdana" w:cs="Arial"/>
                <w:sz w:val="22"/>
                <w:szCs w:val="22"/>
              </w:rPr>
            </w:pPr>
          </w:p>
          <w:p w:rsidR="00A80CF0" w:rsidRPr="003C7D92" w:rsidRDefault="00A80CF0" w:rsidP="008469C8">
            <w:pPr>
              <w:rPr>
                <w:rFonts w:ascii="Verdana" w:hAnsi="Verdana" w:cs="Arial"/>
                <w:sz w:val="22"/>
                <w:szCs w:val="22"/>
              </w:rPr>
            </w:pPr>
            <w:r w:rsidRPr="003C7D92">
              <w:rPr>
                <w:rFonts w:ascii="Verdana" w:hAnsi="Verdana" w:cs="Arial"/>
                <w:sz w:val="22"/>
                <w:szCs w:val="22"/>
              </w:rPr>
              <w:t>228-2406</w:t>
            </w:r>
          </w:p>
        </w:tc>
        <w:tc>
          <w:tcPr>
            <w:tcW w:w="3435" w:type="dxa"/>
          </w:tcPr>
          <w:p w:rsidR="00A80CF0" w:rsidRPr="003C7D92" w:rsidRDefault="00E26C28" w:rsidP="008469C8">
            <w:pPr>
              <w:rPr>
                <w:rFonts w:ascii="Verdana" w:hAnsi="Verdana" w:cs="Arial"/>
                <w:sz w:val="22"/>
                <w:szCs w:val="22"/>
              </w:rPr>
            </w:pPr>
            <w:hyperlink r:id="rId27" w:history="1">
              <w:r w:rsidR="00A80CF0" w:rsidRPr="003C7D92">
                <w:rPr>
                  <w:rStyle w:val="Hyperlink"/>
                  <w:rFonts w:ascii="Verdana" w:hAnsi="Verdana" w:cs="Arial"/>
                  <w:sz w:val="22"/>
                  <w:szCs w:val="22"/>
                </w:rPr>
                <w:t>lputney@ucmerced.edu</w:t>
              </w:r>
            </w:hyperlink>
            <w:r w:rsidR="00A80CF0" w:rsidRPr="003C7D92">
              <w:rPr>
                <w:rFonts w:ascii="Verdana" w:hAnsi="Verdana" w:cs="Arial"/>
                <w:sz w:val="22"/>
                <w:szCs w:val="22"/>
              </w:rPr>
              <w:t xml:space="preserve"> </w:t>
            </w:r>
          </w:p>
          <w:p w:rsidR="00A80CF0" w:rsidRPr="003C7D92" w:rsidRDefault="00A80CF0" w:rsidP="008469C8">
            <w:pPr>
              <w:rPr>
                <w:rFonts w:ascii="Verdana" w:hAnsi="Verdana" w:cs="Arial"/>
                <w:sz w:val="22"/>
                <w:szCs w:val="22"/>
              </w:rPr>
            </w:pPr>
          </w:p>
          <w:p w:rsidR="00A80CF0" w:rsidRPr="003C7D92" w:rsidRDefault="00A80CF0" w:rsidP="008469C8">
            <w:pPr>
              <w:rPr>
                <w:rFonts w:ascii="Verdana" w:hAnsi="Verdana" w:cs="Arial"/>
                <w:sz w:val="22"/>
                <w:szCs w:val="22"/>
              </w:rPr>
            </w:pPr>
          </w:p>
          <w:p w:rsidR="00A80CF0" w:rsidRPr="003C7D92" w:rsidRDefault="00E26C28" w:rsidP="008469C8">
            <w:pPr>
              <w:rPr>
                <w:rFonts w:ascii="Verdana" w:hAnsi="Verdana" w:cs="Arial"/>
                <w:sz w:val="22"/>
                <w:szCs w:val="22"/>
              </w:rPr>
            </w:pPr>
            <w:hyperlink r:id="rId28" w:history="1">
              <w:r w:rsidR="00A80CF0" w:rsidRPr="003C7D92">
                <w:rPr>
                  <w:rStyle w:val="Hyperlink"/>
                  <w:rFonts w:ascii="Verdana" w:hAnsi="Verdana" w:cs="Arial"/>
                  <w:sz w:val="22"/>
                  <w:szCs w:val="22"/>
                </w:rPr>
                <w:t>egunther@ucmerced.edu</w:t>
              </w:r>
            </w:hyperlink>
            <w:r w:rsidR="00A80CF0" w:rsidRPr="003C7D92">
              <w:rPr>
                <w:rFonts w:ascii="Verdana" w:hAnsi="Verdana" w:cs="Arial"/>
                <w:sz w:val="22"/>
                <w:szCs w:val="22"/>
              </w:rPr>
              <w:t xml:space="preserve"> </w:t>
            </w:r>
          </w:p>
        </w:tc>
      </w:tr>
      <w:tr w:rsidR="00A80CF0" w:rsidRPr="003C7D92" w:rsidTr="00A80CF0">
        <w:tc>
          <w:tcPr>
            <w:tcW w:w="3422" w:type="dxa"/>
          </w:tcPr>
          <w:p w:rsidR="00A80CF0" w:rsidRPr="003C7D92" w:rsidRDefault="00A80CF0" w:rsidP="008469C8">
            <w:pPr>
              <w:rPr>
                <w:rFonts w:ascii="Verdana" w:hAnsi="Verdana" w:cs="Arial"/>
                <w:sz w:val="22"/>
                <w:szCs w:val="22"/>
              </w:rPr>
            </w:pPr>
            <w:r w:rsidRPr="003C7D92">
              <w:rPr>
                <w:rFonts w:ascii="Verdana" w:hAnsi="Verdana" w:cs="Arial"/>
                <w:sz w:val="22"/>
                <w:szCs w:val="22"/>
              </w:rPr>
              <w:t>Online training; Managing risks of activities involving minors; Sexual molestation liability insurance</w:t>
            </w:r>
          </w:p>
        </w:tc>
        <w:tc>
          <w:tcPr>
            <w:tcW w:w="2237" w:type="dxa"/>
          </w:tcPr>
          <w:p w:rsidR="00A80CF0" w:rsidRPr="003C7D92" w:rsidRDefault="00A80CF0" w:rsidP="008469C8">
            <w:pPr>
              <w:rPr>
                <w:rFonts w:ascii="Verdana" w:hAnsi="Verdana" w:cs="Arial"/>
                <w:sz w:val="22"/>
                <w:szCs w:val="22"/>
              </w:rPr>
            </w:pPr>
          </w:p>
          <w:p w:rsidR="00A80CF0" w:rsidRPr="003C7D92" w:rsidRDefault="00A80CF0" w:rsidP="008469C8">
            <w:pPr>
              <w:rPr>
                <w:rFonts w:ascii="Verdana" w:hAnsi="Verdana" w:cs="Arial"/>
                <w:sz w:val="22"/>
                <w:szCs w:val="22"/>
              </w:rPr>
            </w:pPr>
            <w:r w:rsidRPr="003C7D92">
              <w:rPr>
                <w:rFonts w:ascii="Verdana" w:hAnsi="Verdana" w:cs="Arial"/>
                <w:sz w:val="22"/>
                <w:szCs w:val="22"/>
              </w:rPr>
              <w:t>Risk Services</w:t>
            </w:r>
          </w:p>
        </w:tc>
        <w:tc>
          <w:tcPr>
            <w:tcW w:w="1364" w:type="dxa"/>
          </w:tcPr>
          <w:p w:rsidR="00A80CF0" w:rsidRPr="003C7D92" w:rsidRDefault="00A80CF0" w:rsidP="008469C8">
            <w:pPr>
              <w:rPr>
                <w:rFonts w:ascii="Verdana" w:hAnsi="Verdana" w:cs="Arial"/>
                <w:sz w:val="22"/>
                <w:szCs w:val="22"/>
              </w:rPr>
            </w:pPr>
          </w:p>
          <w:p w:rsidR="00A80CF0" w:rsidRPr="003C7D92" w:rsidRDefault="00A80CF0" w:rsidP="008469C8">
            <w:pPr>
              <w:rPr>
                <w:rFonts w:ascii="Verdana" w:hAnsi="Verdana" w:cs="Arial"/>
                <w:sz w:val="22"/>
                <w:szCs w:val="22"/>
              </w:rPr>
            </w:pPr>
            <w:r w:rsidRPr="003C7D92">
              <w:rPr>
                <w:rFonts w:ascii="Verdana" w:hAnsi="Verdana" w:cs="Arial"/>
                <w:sz w:val="22"/>
                <w:szCs w:val="22"/>
              </w:rPr>
              <w:t>228-4763</w:t>
            </w:r>
          </w:p>
        </w:tc>
        <w:tc>
          <w:tcPr>
            <w:tcW w:w="3435" w:type="dxa"/>
          </w:tcPr>
          <w:p w:rsidR="00A80CF0" w:rsidRPr="003C7D92" w:rsidRDefault="00A80CF0" w:rsidP="008469C8">
            <w:pPr>
              <w:rPr>
                <w:rFonts w:ascii="Verdana" w:hAnsi="Verdana"/>
                <w:sz w:val="22"/>
                <w:szCs w:val="22"/>
              </w:rPr>
            </w:pPr>
          </w:p>
          <w:p w:rsidR="00A80CF0" w:rsidRPr="003C7D92" w:rsidRDefault="00E26C28" w:rsidP="008469C8">
            <w:pPr>
              <w:rPr>
                <w:rFonts w:ascii="Verdana" w:hAnsi="Verdana" w:cs="Arial"/>
                <w:sz w:val="22"/>
                <w:szCs w:val="22"/>
              </w:rPr>
            </w:pPr>
            <w:hyperlink r:id="rId29" w:history="1">
              <w:r w:rsidR="00A80CF0" w:rsidRPr="003C7D92">
                <w:rPr>
                  <w:rStyle w:val="Hyperlink"/>
                  <w:rFonts w:ascii="Verdana" w:hAnsi="Verdana" w:cs="Arial"/>
                  <w:sz w:val="22"/>
                  <w:szCs w:val="22"/>
                </w:rPr>
                <w:t>riskservices@ucmerced.edu</w:t>
              </w:r>
            </w:hyperlink>
            <w:r w:rsidR="00A80CF0" w:rsidRPr="003C7D92">
              <w:rPr>
                <w:rFonts w:ascii="Verdana" w:hAnsi="Verdana" w:cs="Arial"/>
                <w:sz w:val="22"/>
                <w:szCs w:val="22"/>
              </w:rPr>
              <w:t xml:space="preserve"> </w:t>
            </w:r>
          </w:p>
        </w:tc>
      </w:tr>
      <w:tr w:rsidR="00A80CF0" w:rsidRPr="003C7D92" w:rsidTr="00A80CF0">
        <w:tc>
          <w:tcPr>
            <w:tcW w:w="3422" w:type="dxa"/>
          </w:tcPr>
          <w:p w:rsidR="00A80CF0" w:rsidRPr="003C7D92" w:rsidRDefault="00A80CF0" w:rsidP="008469C8">
            <w:pPr>
              <w:rPr>
                <w:rFonts w:ascii="Verdana" w:hAnsi="Verdana" w:cs="Arial"/>
                <w:sz w:val="22"/>
                <w:szCs w:val="22"/>
              </w:rPr>
            </w:pPr>
            <w:r w:rsidRPr="003C7D92">
              <w:rPr>
                <w:rFonts w:ascii="Verdana" w:hAnsi="Verdana" w:cs="Arial"/>
                <w:sz w:val="22"/>
                <w:szCs w:val="22"/>
              </w:rPr>
              <w:t>Research involving minors</w:t>
            </w:r>
          </w:p>
        </w:tc>
        <w:tc>
          <w:tcPr>
            <w:tcW w:w="2237" w:type="dxa"/>
          </w:tcPr>
          <w:p w:rsidR="00A80CF0" w:rsidRPr="003C7D92" w:rsidRDefault="00A80CF0" w:rsidP="008469C8">
            <w:pPr>
              <w:rPr>
                <w:rFonts w:ascii="Verdana" w:hAnsi="Verdana" w:cs="Arial"/>
                <w:sz w:val="22"/>
                <w:szCs w:val="22"/>
              </w:rPr>
            </w:pPr>
            <w:r w:rsidRPr="003C7D92">
              <w:rPr>
                <w:rFonts w:ascii="Verdana" w:hAnsi="Verdana" w:cs="Arial"/>
                <w:sz w:val="22"/>
                <w:szCs w:val="22"/>
              </w:rPr>
              <w:t>Office of Research Compliance</w:t>
            </w:r>
          </w:p>
        </w:tc>
        <w:tc>
          <w:tcPr>
            <w:tcW w:w="1364" w:type="dxa"/>
          </w:tcPr>
          <w:p w:rsidR="00A80CF0" w:rsidRPr="003C7D92" w:rsidRDefault="00A80CF0" w:rsidP="008469C8">
            <w:pPr>
              <w:rPr>
                <w:rFonts w:ascii="Verdana" w:hAnsi="Verdana" w:cs="Arial"/>
                <w:sz w:val="22"/>
                <w:szCs w:val="22"/>
              </w:rPr>
            </w:pPr>
            <w:r w:rsidRPr="003C7D92">
              <w:rPr>
                <w:rFonts w:ascii="Verdana" w:hAnsi="Verdana" w:cs="Arial"/>
                <w:sz w:val="22"/>
                <w:szCs w:val="22"/>
              </w:rPr>
              <w:t>383-8655</w:t>
            </w:r>
          </w:p>
        </w:tc>
        <w:tc>
          <w:tcPr>
            <w:tcW w:w="3435" w:type="dxa"/>
          </w:tcPr>
          <w:p w:rsidR="00A80CF0" w:rsidRPr="003C7D92" w:rsidRDefault="00E26C28" w:rsidP="008469C8">
            <w:pPr>
              <w:rPr>
                <w:rFonts w:ascii="Verdana" w:hAnsi="Verdana" w:cs="Arial"/>
                <w:sz w:val="22"/>
                <w:szCs w:val="22"/>
              </w:rPr>
            </w:pPr>
            <w:hyperlink r:id="rId30" w:history="1">
              <w:r w:rsidR="00A80CF0" w:rsidRPr="003C7D92">
                <w:rPr>
                  <w:rStyle w:val="Hyperlink"/>
                  <w:rFonts w:ascii="Verdana" w:hAnsi="Verdana" w:cs="Arial"/>
                  <w:sz w:val="22"/>
                  <w:szCs w:val="22"/>
                </w:rPr>
                <w:t>dmotton@ucmerced.edu</w:t>
              </w:r>
            </w:hyperlink>
          </w:p>
        </w:tc>
      </w:tr>
    </w:tbl>
    <w:p w:rsidR="00836BBA" w:rsidRPr="003C7D92" w:rsidRDefault="00836BBA" w:rsidP="000A4A53">
      <w:pPr>
        <w:ind w:right="450"/>
        <w:rPr>
          <w:rFonts w:ascii="Verdana" w:hAnsi="Verdana" w:cs="Arial"/>
          <w:sz w:val="22"/>
          <w:szCs w:val="22"/>
        </w:rPr>
      </w:pPr>
    </w:p>
    <w:p w:rsidR="00836BBA" w:rsidRPr="003C7D92" w:rsidRDefault="00836BBA">
      <w:pPr>
        <w:rPr>
          <w:rFonts w:ascii="Verdana" w:hAnsi="Verdana" w:cs="Arial"/>
          <w:sz w:val="22"/>
          <w:szCs w:val="22"/>
        </w:rPr>
      </w:pPr>
      <w:r w:rsidRPr="003C7D92">
        <w:rPr>
          <w:rFonts w:ascii="Verdana" w:hAnsi="Verdana" w:cs="Arial"/>
          <w:sz w:val="22"/>
          <w:szCs w:val="22"/>
        </w:rPr>
        <w:br w:type="page"/>
      </w:r>
    </w:p>
    <w:p w:rsidR="000A4A53" w:rsidRPr="003C7D92" w:rsidRDefault="000A4A53" w:rsidP="000A4A53">
      <w:pPr>
        <w:pBdr>
          <w:top w:val="single" w:sz="4" w:space="1" w:color="A6A6A6" w:themeColor="background1" w:themeShade="A6"/>
          <w:bottom w:val="single" w:sz="4" w:space="1" w:color="A6A6A6" w:themeColor="background1" w:themeShade="A6"/>
        </w:pBdr>
        <w:ind w:left="450" w:right="450"/>
        <w:jc w:val="center"/>
        <w:rPr>
          <w:rFonts w:ascii="Verdana" w:hAnsi="Verdana" w:cs="Arial"/>
          <w:b/>
          <w:sz w:val="22"/>
          <w:szCs w:val="22"/>
        </w:rPr>
      </w:pPr>
      <w:r w:rsidRPr="003C7D92">
        <w:rPr>
          <w:rFonts w:ascii="Verdana" w:hAnsi="Verdana" w:cs="Arial"/>
          <w:b/>
          <w:sz w:val="22"/>
          <w:szCs w:val="22"/>
        </w:rPr>
        <w:lastRenderedPageBreak/>
        <w:t>APPENDICES</w:t>
      </w:r>
    </w:p>
    <w:p w:rsidR="000A4A53" w:rsidRPr="003C7D92" w:rsidRDefault="000A4A53" w:rsidP="000A4A53">
      <w:pPr>
        <w:ind w:left="450" w:right="450"/>
        <w:rPr>
          <w:rFonts w:ascii="Verdana" w:hAnsi="Verdana" w:cs="Arial"/>
          <w:sz w:val="22"/>
          <w:szCs w:val="22"/>
        </w:rPr>
      </w:pPr>
    </w:p>
    <w:p w:rsidR="00A12204" w:rsidRPr="003C7D92" w:rsidRDefault="003B28CC" w:rsidP="003B28CC">
      <w:pPr>
        <w:jc w:val="center"/>
        <w:rPr>
          <w:rFonts w:ascii="Verdana" w:hAnsi="Verdana" w:cs="Arial"/>
          <w:b/>
          <w:sz w:val="22"/>
          <w:szCs w:val="22"/>
        </w:rPr>
      </w:pPr>
      <w:r w:rsidRPr="003C7D92">
        <w:rPr>
          <w:rFonts w:ascii="Verdana" w:hAnsi="Verdana" w:cs="Arial"/>
          <w:b/>
          <w:sz w:val="22"/>
          <w:szCs w:val="22"/>
        </w:rPr>
        <w:t xml:space="preserve">APPENDIX 1 </w:t>
      </w:r>
      <w:r w:rsidR="00836BBA" w:rsidRPr="003C7D92">
        <w:rPr>
          <w:rFonts w:ascii="Verdana" w:hAnsi="Verdana" w:cs="Arial"/>
          <w:b/>
          <w:sz w:val="22"/>
          <w:szCs w:val="22"/>
        </w:rPr>
        <w:t>–</w:t>
      </w:r>
      <w:r w:rsidRPr="003C7D92">
        <w:rPr>
          <w:rFonts w:ascii="Verdana" w:hAnsi="Verdana" w:cs="Arial"/>
          <w:b/>
          <w:sz w:val="22"/>
          <w:szCs w:val="22"/>
        </w:rPr>
        <w:t xml:space="preserve"> </w:t>
      </w:r>
      <w:r w:rsidR="00836BBA" w:rsidRPr="003C7D92">
        <w:rPr>
          <w:rFonts w:ascii="Verdana" w:hAnsi="Verdana" w:cs="Arial"/>
          <w:b/>
          <w:sz w:val="22"/>
          <w:szCs w:val="22"/>
        </w:rPr>
        <w:t>CHILD ABUSE OR NEGLECT SUMMARY OF DEFINITIONS</w:t>
      </w:r>
    </w:p>
    <w:p w:rsidR="00D05597" w:rsidRPr="003C7D92" w:rsidRDefault="00D05597" w:rsidP="00836BBA">
      <w:pPr>
        <w:ind w:left="450" w:right="360"/>
        <w:jc w:val="center"/>
        <w:rPr>
          <w:rFonts w:ascii="Verdana" w:hAnsi="Verdana"/>
          <w:sz w:val="22"/>
          <w:szCs w:val="22"/>
        </w:rPr>
      </w:pPr>
    </w:p>
    <w:p w:rsidR="00836BBA" w:rsidRPr="003C7D92" w:rsidRDefault="00836BBA" w:rsidP="00836BBA">
      <w:pPr>
        <w:pStyle w:val="Default"/>
        <w:spacing w:line="276" w:lineRule="auto"/>
        <w:ind w:left="360" w:right="360"/>
        <w:rPr>
          <w:rFonts w:ascii="Verdana" w:hAnsi="Verdana" w:cs="Arial"/>
          <w:sz w:val="22"/>
          <w:szCs w:val="22"/>
        </w:rPr>
      </w:pPr>
      <w:r w:rsidRPr="003C7D92">
        <w:rPr>
          <w:rFonts w:ascii="Verdana" w:hAnsi="Verdana" w:cs="Arial"/>
          <w:sz w:val="22"/>
          <w:szCs w:val="22"/>
        </w:rPr>
        <w:t xml:space="preserve">Harm or threatened harm to a child's health or welfare can occur through, among other things, non-accidental physical or mental abuse, sexual abuse or attempted sexual abuse, sexual exploitation or attempted sexual exploitation, or neglect. </w:t>
      </w:r>
    </w:p>
    <w:p w:rsidR="00836BBA" w:rsidRPr="003C7D92" w:rsidRDefault="00836BBA" w:rsidP="00836BBA">
      <w:pPr>
        <w:pStyle w:val="Default"/>
        <w:spacing w:line="276" w:lineRule="auto"/>
        <w:ind w:right="360"/>
        <w:rPr>
          <w:rFonts w:ascii="Verdana" w:hAnsi="Verdana" w:cs="Arial"/>
          <w:sz w:val="22"/>
          <w:szCs w:val="22"/>
        </w:rPr>
      </w:pPr>
    </w:p>
    <w:p w:rsidR="00836BBA" w:rsidRPr="003C7D92" w:rsidRDefault="00836BBA" w:rsidP="00836BBA">
      <w:pPr>
        <w:pStyle w:val="Default"/>
        <w:spacing w:line="276" w:lineRule="auto"/>
        <w:ind w:left="360" w:right="360"/>
        <w:rPr>
          <w:rFonts w:ascii="Verdana" w:hAnsi="Verdana" w:cs="Arial"/>
          <w:sz w:val="22"/>
          <w:szCs w:val="22"/>
        </w:rPr>
      </w:pPr>
      <w:r w:rsidRPr="003C7D92">
        <w:rPr>
          <w:rFonts w:ascii="Verdana" w:hAnsi="Verdana" w:cs="Arial"/>
          <w:b/>
          <w:i/>
          <w:iCs/>
          <w:sz w:val="22"/>
          <w:szCs w:val="22"/>
        </w:rPr>
        <w:t>Physical Abuse</w:t>
      </w:r>
      <w:r w:rsidRPr="003C7D92">
        <w:rPr>
          <w:rFonts w:ascii="Verdana" w:hAnsi="Verdana" w:cs="Arial"/>
          <w:b/>
          <w:sz w:val="22"/>
          <w:szCs w:val="22"/>
        </w:rPr>
        <w:t>:</w:t>
      </w:r>
      <w:r w:rsidRPr="003C7D92">
        <w:rPr>
          <w:rFonts w:ascii="Verdana" w:hAnsi="Verdana" w:cs="Arial"/>
          <w:sz w:val="22"/>
          <w:szCs w:val="22"/>
        </w:rPr>
        <w:t xml:space="preserve"> intentional acts or omissions that cause, or fail to prevent, a physical injury to a child. </w:t>
      </w:r>
    </w:p>
    <w:p w:rsidR="00836BBA" w:rsidRPr="003C7D92" w:rsidRDefault="00836BBA" w:rsidP="00836BBA">
      <w:pPr>
        <w:pStyle w:val="Default"/>
        <w:spacing w:line="276" w:lineRule="auto"/>
        <w:ind w:left="360" w:right="360"/>
        <w:rPr>
          <w:rFonts w:ascii="Verdana" w:hAnsi="Verdana" w:cs="Arial"/>
          <w:sz w:val="22"/>
          <w:szCs w:val="22"/>
        </w:rPr>
      </w:pPr>
    </w:p>
    <w:p w:rsidR="00836BBA" w:rsidRPr="003C7D92" w:rsidRDefault="00836BBA" w:rsidP="00836BBA">
      <w:pPr>
        <w:pStyle w:val="Default"/>
        <w:spacing w:line="276" w:lineRule="auto"/>
        <w:ind w:left="360" w:right="360"/>
        <w:rPr>
          <w:rFonts w:ascii="Verdana" w:hAnsi="Verdana" w:cs="Arial"/>
          <w:sz w:val="22"/>
          <w:szCs w:val="22"/>
        </w:rPr>
      </w:pPr>
      <w:r w:rsidRPr="003C7D92">
        <w:rPr>
          <w:rFonts w:ascii="Verdana" w:hAnsi="Verdana" w:cs="Arial"/>
          <w:b/>
          <w:i/>
          <w:iCs/>
          <w:sz w:val="22"/>
          <w:szCs w:val="22"/>
        </w:rPr>
        <w:t>Emotional or Mental Abuse</w:t>
      </w:r>
      <w:r w:rsidRPr="003C7D92">
        <w:rPr>
          <w:rFonts w:ascii="Verdana" w:hAnsi="Verdana" w:cs="Arial"/>
          <w:sz w:val="22"/>
          <w:szCs w:val="22"/>
        </w:rPr>
        <w:t>: intentional actions or omissions that have an actual or likely negative impact on a child’s emotional and behavioral development, including those resulting from persistent or severe emotional mistreatment.</w:t>
      </w:r>
    </w:p>
    <w:p w:rsidR="00836BBA" w:rsidRPr="003C7D92" w:rsidRDefault="00836BBA" w:rsidP="00836BBA">
      <w:pPr>
        <w:pStyle w:val="Default"/>
        <w:spacing w:line="276" w:lineRule="auto"/>
        <w:ind w:left="360" w:right="360"/>
        <w:rPr>
          <w:rFonts w:ascii="Verdana" w:hAnsi="Verdana" w:cs="Arial"/>
          <w:sz w:val="22"/>
          <w:szCs w:val="22"/>
        </w:rPr>
      </w:pPr>
      <w:r w:rsidRPr="003C7D92">
        <w:rPr>
          <w:rFonts w:ascii="Verdana" w:hAnsi="Verdana" w:cs="Arial"/>
          <w:sz w:val="22"/>
          <w:szCs w:val="22"/>
        </w:rPr>
        <w:t xml:space="preserve"> </w:t>
      </w:r>
    </w:p>
    <w:p w:rsidR="00836BBA" w:rsidRPr="003C7D92" w:rsidRDefault="00836BBA" w:rsidP="00836BBA">
      <w:pPr>
        <w:pStyle w:val="Default"/>
        <w:spacing w:line="276" w:lineRule="auto"/>
        <w:ind w:left="360" w:right="360"/>
        <w:rPr>
          <w:rFonts w:ascii="Verdana" w:hAnsi="Verdana" w:cs="Arial"/>
          <w:sz w:val="22"/>
          <w:szCs w:val="22"/>
        </w:rPr>
      </w:pPr>
      <w:r w:rsidRPr="003C7D92">
        <w:rPr>
          <w:rFonts w:ascii="Verdana" w:hAnsi="Verdana" w:cs="Arial"/>
          <w:b/>
          <w:i/>
          <w:sz w:val="22"/>
          <w:szCs w:val="22"/>
        </w:rPr>
        <w:t>Sexual abuse</w:t>
      </w:r>
      <w:r w:rsidRPr="003C7D92">
        <w:rPr>
          <w:rFonts w:ascii="Verdana" w:hAnsi="Verdana" w:cs="Arial"/>
          <w:b/>
          <w:sz w:val="22"/>
          <w:szCs w:val="22"/>
        </w:rPr>
        <w:t>:</w:t>
      </w:r>
      <w:r w:rsidRPr="003C7D92">
        <w:rPr>
          <w:rFonts w:ascii="Verdana" w:hAnsi="Verdana" w:cs="Arial"/>
          <w:sz w:val="22"/>
          <w:szCs w:val="22"/>
        </w:rPr>
        <w:t xml:space="preserve"> may be perpetrated by an adult or another child and includes the employment, use, persuasion, inducement, enticement, or coercion of any child to engage in, or having a child assist any other person to engage in, any sexual assault including rape, incest, sodomy, lewd or lascivious acts, oral copulation, penetration of genital or anal opening by a foreign object and child molestation.    Sexual abuse also includes any activity that is meant to arouse or gratify the sexual desires of the perpetrating adult or child.  Sexual abuse may or may not involve touching.  </w:t>
      </w:r>
    </w:p>
    <w:p w:rsidR="00836BBA" w:rsidRPr="003C7D92" w:rsidRDefault="00836BBA" w:rsidP="00836BBA">
      <w:pPr>
        <w:pStyle w:val="Default"/>
        <w:spacing w:line="276" w:lineRule="auto"/>
        <w:ind w:left="360" w:right="360"/>
        <w:rPr>
          <w:rFonts w:ascii="Verdana" w:hAnsi="Verdana" w:cs="Arial"/>
          <w:sz w:val="22"/>
          <w:szCs w:val="22"/>
        </w:rPr>
      </w:pPr>
    </w:p>
    <w:p w:rsidR="00836BBA" w:rsidRPr="003C7D92" w:rsidRDefault="00836BBA" w:rsidP="0077663D">
      <w:pPr>
        <w:pStyle w:val="Default"/>
        <w:spacing w:line="276" w:lineRule="auto"/>
        <w:ind w:left="360" w:right="360"/>
        <w:rPr>
          <w:rFonts w:ascii="Verdana" w:hAnsi="Verdana" w:cs="Arial"/>
          <w:sz w:val="22"/>
          <w:szCs w:val="22"/>
        </w:rPr>
      </w:pPr>
      <w:r w:rsidRPr="003C7D92">
        <w:rPr>
          <w:rFonts w:ascii="Verdana" w:hAnsi="Verdana" w:cs="Arial"/>
          <w:b/>
          <w:i/>
          <w:sz w:val="22"/>
          <w:szCs w:val="22"/>
        </w:rPr>
        <w:t>Sexual exploitation</w:t>
      </w:r>
      <w:r w:rsidRPr="003C7D92">
        <w:rPr>
          <w:rFonts w:ascii="Verdana" w:hAnsi="Verdana" w:cs="Arial"/>
          <w:sz w:val="22"/>
          <w:szCs w:val="22"/>
        </w:rPr>
        <w:t xml:space="preserve">: </w:t>
      </w:r>
      <w:r w:rsidR="0077663D" w:rsidRPr="0077663D">
        <w:rPr>
          <w:rFonts w:ascii="Verdana" w:hAnsi="Verdana" w:cs="Arial"/>
          <w:sz w:val="22"/>
          <w:szCs w:val="22"/>
        </w:rPr>
        <w:t>meaning depicting a child in, or knowingly developing, duplicating, printing, downloading, streaming,</w:t>
      </w:r>
      <w:r w:rsidR="0077663D">
        <w:rPr>
          <w:rFonts w:ascii="Verdana" w:hAnsi="Verdana" w:cs="Arial"/>
          <w:sz w:val="22"/>
          <w:szCs w:val="22"/>
        </w:rPr>
        <w:t xml:space="preserve"> </w:t>
      </w:r>
      <w:r w:rsidR="0077663D" w:rsidRPr="0077663D">
        <w:rPr>
          <w:rFonts w:ascii="Verdana" w:hAnsi="Verdana" w:cs="Arial"/>
          <w:sz w:val="22"/>
          <w:szCs w:val="22"/>
        </w:rPr>
        <w:t>accessing through any electronic or digital media, or exchanging, a film, photograph, videotape, video recording, negative, or</w:t>
      </w:r>
      <w:r w:rsidR="0077663D">
        <w:rPr>
          <w:rFonts w:ascii="Verdana" w:hAnsi="Verdana" w:cs="Arial"/>
          <w:sz w:val="22"/>
          <w:szCs w:val="22"/>
        </w:rPr>
        <w:t xml:space="preserve"> </w:t>
      </w:r>
      <w:r w:rsidR="0077663D" w:rsidRPr="0077663D">
        <w:rPr>
          <w:rFonts w:ascii="Verdana" w:hAnsi="Verdana" w:cs="Arial"/>
          <w:sz w:val="22"/>
          <w:szCs w:val="22"/>
        </w:rPr>
        <w:t xml:space="preserve">slide in which a child is engaged in an act of obscene sexual conduct. </w:t>
      </w:r>
    </w:p>
    <w:p w:rsidR="00836BBA" w:rsidRPr="003C7D92" w:rsidRDefault="00836BBA" w:rsidP="00836BBA">
      <w:pPr>
        <w:pStyle w:val="Default"/>
        <w:spacing w:line="276" w:lineRule="auto"/>
        <w:ind w:left="360" w:right="360"/>
        <w:rPr>
          <w:rFonts w:ascii="Verdana" w:hAnsi="Verdana" w:cs="Arial"/>
          <w:sz w:val="22"/>
          <w:szCs w:val="22"/>
        </w:rPr>
      </w:pPr>
    </w:p>
    <w:p w:rsidR="00836BBA" w:rsidRPr="003C7D92" w:rsidRDefault="00836BBA" w:rsidP="00836BBA">
      <w:pPr>
        <w:pStyle w:val="Default"/>
        <w:spacing w:line="276" w:lineRule="auto"/>
        <w:ind w:left="360" w:right="360"/>
        <w:rPr>
          <w:rFonts w:ascii="Verdana" w:hAnsi="Verdana" w:cs="Arial"/>
          <w:sz w:val="22"/>
          <w:szCs w:val="22"/>
        </w:rPr>
      </w:pPr>
      <w:r w:rsidRPr="003C7D92">
        <w:rPr>
          <w:rFonts w:ascii="Verdana" w:hAnsi="Verdana" w:cs="Arial"/>
          <w:b/>
          <w:i/>
          <w:iCs/>
          <w:sz w:val="22"/>
          <w:szCs w:val="22"/>
        </w:rPr>
        <w:t>Neglect</w:t>
      </w:r>
      <w:r w:rsidRPr="003C7D92">
        <w:rPr>
          <w:rFonts w:ascii="Verdana" w:hAnsi="Verdana" w:cs="Arial"/>
          <w:b/>
          <w:sz w:val="22"/>
          <w:szCs w:val="22"/>
        </w:rPr>
        <w:t>:</w:t>
      </w:r>
      <w:r w:rsidRPr="003C7D92">
        <w:rPr>
          <w:rFonts w:ascii="Verdana" w:hAnsi="Verdana" w:cs="Arial"/>
          <w:sz w:val="22"/>
          <w:szCs w:val="22"/>
        </w:rPr>
        <w:t xml:space="preserve"> a severe or persistent failure to provide for a child’s physical, emotional or basic needs. However, it is </w:t>
      </w:r>
      <w:r w:rsidRPr="003C7D92">
        <w:rPr>
          <w:rFonts w:ascii="Verdana" w:hAnsi="Verdana" w:cs="Arial"/>
          <w:i/>
          <w:iCs/>
          <w:sz w:val="22"/>
          <w:szCs w:val="22"/>
        </w:rPr>
        <w:t xml:space="preserve">not </w:t>
      </w:r>
      <w:r w:rsidRPr="003C7D92">
        <w:rPr>
          <w:rFonts w:ascii="Verdana" w:hAnsi="Verdana" w:cs="Arial"/>
          <w:sz w:val="22"/>
          <w:szCs w:val="22"/>
        </w:rPr>
        <w:t xml:space="preserve">“neglect” if the actual or suspected injuries result solely from economic or environmental factors that are beyond the caretaker or parent’s control, such as inadequate housing, income, clothing, and medical care. </w:t>
      </w:r>
    </w:p>
    <w:p w:rsidR="00836BBA" w:rsidRPr="003C7D92" w:rsidRDefault="00836BBA">
      <w:pPr>
        <w:rPr>
          <w:rFonts w:ascii="Verdana" w:eastAsiaTheme="minorEastAsia" w:hAnsi="Verdana" w:cs="Arial"/>
          <w:color w:val="000000"/>
          <w:sz w:val="22"/>
          <w:szCs w:val="22"/>
        </w:rPr>
      </w:pPr>
      <w:r w:rsidRPr="003C7D92">
        <w:rPr>
          <w:rFonts w:ascii="Verdana" w:hAnsi="Verdana" w:cs="Arial"/>
          <w:sz w:val="22"/>
          <w:szCs w:val="22"/>
        </w:rPr>
        <w:br w:type="page"/>
      </w:r>
    </w:p>
    <w:p w:rsidR="00836BBA" w:rsidRPr="003C7D92" w:rsidRDefault="00836BBA" w:rsidP="00836BBA">
      <w:pPr>
        <w:ind w:left="450" w:right="450"/>
        <w:rPr>
          <w:rFonts w:ascii="Verdana" w:hAnsi="Verdana" w:cs="Arial"/>
          <w:sz w:val="22"/>
          <w:szCs w:val="22"/>
        </w:rPr>
      </w:pPr>
    </w:p>
    <w:p w:rsidR="00836BBA" w:rsidRPr="003C7D92" w:rsidRDefault="00836BBA" w:rsidP="00836BBA">
      <w:pPr>
        <w:jc w:val="center"/>
        <w:rPr>
          <w:rFonts w:ascii="Verdana" w:hAnsi="Verdana" w:cs="Arial"/>
          <w:b/>
          <w:sz w:val="22"/>
          <w:szCs w:val="22"/>
        </w:rPr>
      </w:pPr>
      <w:r w:rsidRPr="003C7D92">
        <w:rPr>
          <w:rFonts w:ascii="Verdana" w:hAnsi="Verdana" w:cs="Arial"/>
          <w:b/>
          <w:sz w:val="22"/>
          <w:szCs w:val="22"/>
        </w:rPr>
        <w:t>APPENDIX 2 – STATEMENT ACKNOWLEDGING REQUIREMENT TO REPORT CHILD ABUSE</w:t>
      </w:r>
    </w:p>
    <w:p w:rsidR="00836BBA" w:rsidRPr="003C7D92" w:rsidRDefault="00836BBA" w:rsidP="00836BBA">
      <w:pPr>
        <w:jc w:val="center"/>
        <w:rPr>
          <w:rFonts w:ascii="Verdana" w:hAnsi="Verdana" w:cs="Arial"/>
          <w:b/>
          <w:sz w:val="22"/>
          <w:szCs w:val="22"/>
        </w:rPr>
      </w:pPr>
    </w:p>
    <w:p w:rsidR="00836BBA" w:rsidRPr="003C7D92" w:rsidRDefault="00836BBA" w:rsidP="00836BBA">
      <w:pPr>
        <w:pStyle w:val="Default"/>
        <w:ind w:right="270" w:firstLine="360"/>
        <w:rPr>
          <w:rFonts w:ascii="Verdana" w:hAnsi="Verdana"/>
          <w:sz w:val="22"/>
          <w:szCs w:val="22"/>
        </w:rPr>
      </w:pPr>
      <w:r w:rsidRPr="003C7D92">
        <w:rPr>
          <w:rFonts w:ascii="Verdana" w:hAnsi="Verdana"/>
          <w:sz w:val="22"/>
          <w:szCs w:val="22"/>
        </w:rPr>
        <w:t>Name:</w:t>
      </w:r>
      <w:r w:rsidRPr="003C7D92">
        <w:rPr>
          <w:rFonts w:ascii="Verdana" w:hAnsi="Verdana"/>
          <w:sz w:val="22"/>
          <w:szCs w:val="22"/>
          <w:u w:val="single"/>
        </w:rPr>
        <w:tab/>
      </w:r>
      <w:r w:rsidRPr="003C7D92">
        <w:rPr>
          <w:rFonts w:ascii="Verdana" w:hAnsi="Verdana"/>
          <w:sz w:val="22"/>
          <w:szCs w:val="22"/>
          <w:u w:val="single"/>
        </w:rPr>
        <w:tab/>
      </w:r>
      <w:r w:rsidRPr="003C7D92">
        <w:rPr>
          <w:rFonts w:ascii="Verdana" w:hAnsi="Verdana"/>
          <w:sz w:val="22"/>
          <w:szCs w:val="22"/>
          <w:u w:val="single"/>
        </w:rPr>
        <w:tab/>
      </w:r>
      <w:r w:rsidRPr="003C7D92">
        <w:rPr>
          <w:rFonts w:ascii="Verdana" w:hAnsi="Verdana"/>
          <w:sz w:val="22"/>
          <w:szCs w:val="22"/>
          <w:u w:val="single"/>
        </w:rPr>
        <w:tab/>
      </w:r>
      <w:r w:rsidRPr="003C7D92">
        <w:rPr>
          <w:rFonts w:ascii="Verdana" w:hAnsi="Verdana"/>
          <w:sz w:val="22"/>
          <w:szCs w:val="22"/>
          <w:u w:val="single"/>
        </w:rPr>
        <w:tab/>
      </w:r>
      <w:r w:rsidRPr="003C7D92">
        <w:rPr>
          <w:rFonts w:ascii="Verdana" w:hAnsi="Verdana"/>
          <w:sz w:val="22"/>
          <w:szCs w:val="22"/>
          <w:u w:val="single"/>
        </w:rPr>
        <w:tab/>
      </w:r>
      <w:r w:rsidRPr="003C7D92">
        <w:rPr>
          <w:rFonts w:ascii="Verdana" w:hAnsi="Verdana"/>
          <w:sz w:val="22"/>
          <w:szCs w:val="22"/>
          <w:u w:val="single"/>
        </w:rPr>
        <w:tab/>
      </w:r>
      <w:r w:rsidRPr="003C7D92">
        <w:rPr>
          <w:rFonts w:ascii="Verdana" w:hAnsi="Verdana"/>
          <w:sz w:val="22"/>
          <w:szCs w:val="22"/>
        </w:rPr>
        <w:t xml:space="preserve">  Title: </w:t>
      </w:r>
      <w:r w:rsidRPr="003C7D92">
        <w:rPr>
          <w:rFonts w:ascii="Verdana" w:hAnsi="Verdana"/>
          <w:sz w:val="22"/>
          <w:szCs w:val="22"/>
          <w:u w:val="single"/>
        </w:rPr>
        <w:tab/>
      </w:r>
      <w:r w:rsidRPr="003C7D92">
        <w:rPr>
          <w:rFonts w:ascii="Verdana" w:hAnsi="Verdana"/>
          <w:sz w:val="22"/>
          <w:szCs w:val="22"/>
          <w:u w:val="single"/>
        </w:rPr>
        <w:tab/>
      </w:r>
      <w:r w:rsidRPr="003C7D92">
        <w:rPr>
          <w:rFonts w:ascii="Verdana" w:hAnsi="Verdana"/>
          <w:sz w:val="22"/>
          <w:szCs w:val="22"/>
          <w:u w:val="single"/>
        </w:rPr>
        <w:tab/>
      </w:r>
      <w:r w:rsidRPr="003C7D92">
        <w:rPr>
          <w:rFonts w:ascii="Verdana" w:hAnsi="Verdana"/>
          <w:sz w:val="22"/>
          <w:szCs w:val="22"/>
          <w:u w:val="single"/>
        </w:rPr>
        <w:tab/>
      </w:r>
      <w:r w:rsidRPr="003C7D92">
        <w:rPr>
          <w:rFonts w:ascii="Verdana" w:hAnsi="Verdana"/>
          <w:sz w:val="22"/>
          <w:szCs w:val="22"/>
          <w:u w:val="single"/>
        </w:rPr>
        <w:tab/>
      </w:r>
      <w:r w:rsidRPr="003C7D92">
        <w:rPr>
          <w:rFonts w:ascii="Verdana" w:hAnsi="Verdana"/>
          <w:sz w:val="22"/>
          <w:szCs w:val="22"/>
        </w:rPr>
        <w:t xml:space="preserve"> </w:t>
      </w:r>
    </w:p>
    <w:p w:rsidR="00836BBA" w:rsidRPr="003C7D92" w:rsidRDefault="00836BBA" w:rsidP="00836BBA">
      <w:pPr>
        <w:pStyle w:val="Default"/>
        <w:ind w:left="360" w:right="270"/>
        <w:rPr>
          <w:rFonts w:ascii="Verdana" w:hAnsi="Verdana"/>
          <w:sz w:val="22"/>
          <w:szCs w:val="22"/>
        </w:rPr>
      </w:pPr>
      <w:r w:rsidRPr="003C7D92">
        <w:rPr>
          <w:rFonts w:ascii="Verdana" w:hAnsi="Verdana"/>
          <w:sz w:val="22"/>
          <w:szCs w:val="22"/>
        </w:rPr>
        <w:t xml:space="preserve">Campus:  </w:t>
      </w:r>
      <w:r w:rsidRPr="003C7D92">
        <w:rPr>
          <w:rFonts w:ascii="Verdana" w:hAnsi="Verdana"/>
          <w:sz w:val="22"/>
          <w:szCs w:val="22"/>
          <w:u w:val="single"/>
        </w:rPr>
        <w:tab/>
      </w:r>
      <w:r w:rsidRPr="003C7D92">
        <w:rPr>
          <w:rFonts w:ascii="Verdana" w:hAnsi="Verdana"/>
          <w:sz w:val="22"/>
          <w:szCs w:val="22"/>
          <w:u w:val="single"/>
        </w:rPr>
        <w:tab/>
      </w:r>
      <w:r w:rsidRPr="003C7D92">
        <w:rPr>
          <w:rFonts w:ascii="Verdana" w:hAnsi="Verdana"/>
          <w:sz w:val="22"/>
          <w:szCs w:val="22"/>
          <w:u w:val="single"/>
        </w:rPr>
        <w:tab/>
      </w:r>
      <w:r w:rsidRPr="003C7D92">
        <w:rPr>
          <w:rFonts w:ascii="Verdana" w:hAnsi="Verdana"/>
          <w:sz w:val="22"/>
          <w:szCs w:val="22"/>
          <w:u w:val="single"/>
        </w:rPr>
        <w:tab/>
      </w:r>
      <w:r w:rsidRPr="003C7D92">
        <w:rPr>
          <w:rFonts w:ascii="Verdana" w:hAnsi="Verdana"/>
          <w:sz w:val="22"/>
          <w:szCs w:val="22"/>
          <w:u w:val="single"/>
        </w:rPr>
        <w:tab/>
      </w:r>
      <w:r w:rsidRPr="003C7D92">
        <w:rPr>
          <w:rFonts w:ascii="Verdana" w:hAnsi="Verdana"/>
          <w:sz w:val="22"/>
          <w:szCs w:val="22"/>
          <w:u w:val="single"/>
        </w:rPr>
        <w:tab/>
      </w:r>
      <w:r w:rsidRPr="003C7D92">
        <w:rPr>
          <w:rFonts w:ascii="Verdana" w:hAnsi="Verdana"/>
          <w:sz w:val="22"/>
          <w:szCs w:val="22"/>
        </w:rPr>
        <w:t xml:space="preserve">     </w:t>
      </w:r>
    </w:p>
    <w:p w:rsidR="00836BBA" w:rsidRPr="003C7D92" w:rsidRDefault="00836BBA" w:rsidP="00836BBA">
      <w:pPr>
        <w:pStyle w:val="Default"/>
        <w:ind w:left="360" w:right="270"/>
        <w:rPr>
          <w:rFonts w:ascii="Verdana" w:hAnsi="Verdana"/>
          <w:sz w:val="22"/>
          <w:szCs w:val="22"/>
        </w:rPr>
      </w:pPr>
      <w:r w:rsidRPr="003C7D92">
        <w:rPr>
          <w:rFonts w:ascii="Verdana" w:hAnsi="Verdana"/>
          <w:sz w:val="22"/>
          <w:szCs w:val="22"/>
        </w:rPr>
        <w:t xml:space="preserve"> </w:t>
      </w:r>
    </w:p>
    <w:p w:rsidR="00836BBA" w:rsidRPr="003C7D92" w:rsidRDefault="00836BBA" w:rsidP="00836BBA">
      <w:pPr>
        <w:pStyle w:val="Default"/>
        <w:ind w:left="360" w:right="270"/>
        <w:rPr>
          <w:rFonts w:ascii="Verdana" w:hAnsi="Verdana"/>
          <w:sz w:val="22"/>
          <w:szCs w:val="22"/>
        </w:rPr>
      </w:pPr>
      <w:r w:rsidRPr="003C7D92">
        <w:rPr>
          <w:rFonts w:ascii="Verdana" w:hAnsi="Verdana"/>
          <w:sz w:val="22"/>
          <w:szCs w:val="22"/>
        </w:rPr>
        <w:t xml:space="preserve">California law </w:t>
      </w:r>
      <w:r w:rsidRPr="003C7D92">
        <w:rPr>
          <w:rFonts w:ascii="Verdana" w:hAnsi="Verdana"/>
          <w:i/>
          <w:iCs/>
          <w:sz w:val="22"/>
          <w:szCs w:val="22"/>
        </w:rPr>
        <w:t>requires</w:t>
      </w:r>
      <w:r w:rsidRPr="003C7D92">
        <w:rPr>
          <w:rFonts w:ascii="Verdana" w:hAnsi="Verdana"/>
          <w:sz w:val="22"/>
          <w:szCs w:val="22"/>
        </w:rPr>
        <w:t xml:space="preserve"> certain people to report known or suspected child abuse or neglect. You have been identified as a person who may be a “mandated reporter.”  The complete statute can be found online at </w:t>
      </w:r>
      <w:hyperlink r:id="rId31" w:history="1">
        <w:r w:rsidRPr="003C7D92">
          <w:rPr>
            <w:rFonts w:ascii="Verdana" w:hAnsi="Verdana"/>
            <w:color w:val="0000FF"/>
            <w:sz w:val="22"/>
            <w:szCs w:val="22"/>
          </w:rPr>
          <w:t>http://www.leginfo.ca.gov/cgi-bin/displaycode?section=pen&amp;group=11001-12000&amp;file=11164-11174.3</w:t>
        </w:r>
      </w:hyperlink>
      <w:r w:rsidRPr="003C7D92">
        <w:rPr>
          <w:rFonts w:ascii="Verdana" w:hAnsi="Verdana"/>
          <w:sz w:val="22"/>
          <w:szCs w:val="22"/>
        </w:rPr>
        <w:t xml:space="preserve">.   </w:t>
      </w:r>
    </w:p>
    <w:p w:rsidR="00836BBA" w:rsidRPr="003C7D92" w:rsidRDefault="00836BBA" w:rsidP="00836BBA">
      <w:pPr>
        <w:pStyle w:val="Default"/>
        <w:ind w:left="360" w:right="270"/>
        <w:rPr>
          <w:rFonts w:ascii="Verdana" w:hAnsi="Verdana"/>
          <w:sz w:val="22"/>
          <w:szCs w:val="22"/>
        </w:rPr>
      </w:pPr>
      <w:r w:rsidRPr="003C7D92">
        <w:rPr>
          <w:rFonts w:ascii="Verdana" w:hAnsi="Verdana"/>
          <w:sz w:val="22"/>
          <w:szCs w:val="22"/>
        </w:rPr>
        <w:t xml:space="preserve"> </w:t>
      </w:r>
    </w:p>
    <w:p w:rsidR="00836BBA" w:rsidRPr="003C7D92" w:rsidRDefault="00836BBA" w:rsidP="00836BBA">
      <w:pPr>
        <w:pStyle w:val="Default"/>
        <w:ind w:left="360" w:right="270"/>
        <w:rPr>
          <w:rFonts w:ascii="Verdana" w:hAnsi="Verdana"/>
          <w:sz w:val="22"/>
          <w:szCs w:val="22"/>
        </w:rPr>
      </w:pPr>
      <w:r w:rsidRPr="003C7D92">
        <w:rPr>
          <w:rFonts w:ascii="Verdana" w:hAnsi="Verdana"/>
          <w:b/>
          <w:bCs/>
          <w:sz w:val="22"/>
          <w:szCs w:val="22"/>
        </w:rPr>
        <w:t>WHEN REPORTING ABUSE IS REQUIRED</w:t>
      </w:r>
      <w:r w:rsidRPr="003C7D92">
        <w:rPr>
          <w:rFonts w:ascii="Verdana" w:hAnsi="Verdana"/>
          <w:sz w:val="22"/>
          <w:szCs w:val="22"/>
        </w:rPr>
        <w:t xml:space="preserve"> </w:t>
      </w:r>
    </w:p>
    <w:p w:rsidR="00836BBA" w:rsidRPr="003C7D92" w:rsidRDefault="00836BBA" w:rsidP="00836BBA">
      <w:pPr>
        <w:pStyle w:val="Default"/>
        <w:ind w:left="360" w:right="270"/>
        <w:rPr>
          <w:rFonts w:ascii="Verdana" w:hAnsi="Verdana"/>
          <w:sz w:val="22"/>
          <w:szCs w:val="22"/>
        </w:rPr>
      </w:pPr>
      <w:r w:rsidRPr="003C7D92">
        <w:rPr>
          <w:rFonts w:ascii="Verdana" w:hAnsi="Verdana"/>
          <w:i/>
          <w:iCs/>
          <w:sz w:val="22"/>
          <w:szCs w:val="22"/>
        </w:rPr>
        <w:t>Any person</w:t>
      </w:r>
      <w:r w:rsidRPr="003C7D92">
        <w:rPr>
          <w:rFonts w:ascii="Verdana" w:hAnsi="Verdana"/>
          <w:sz w:val="22"/>
          <w:szCs w:val="22"/>
        </w:rPr>
        <w:t xml:space="preserve"> who reasonably believes he or she has observed murder, rape, or lewd or lascivious acts where the victim is age 14 or younger must promptly notify law enforcement authorities.  In addition, a mandated reporter, who in his or her professional capacity, or within the scope of his or her employment, has knowledge of or observes a person under the age of 18 years (even an enrolled or registered student) whom he or she knows or reasonably suspects has been the victim of child abuse or neglect must report the suspected incident.  The reporter must contact a designated agency immediately or as soon as practically possible by telephone, and must prepare and send a written report within 36 hours of receiving the information concerning the incident.  [CANRA § 11165.6] </w:t>
      </w:r>
    </w:p>
    <w:p w:rsidR="00836BBA" w:rsidRPr="003C7D92" w:rsidRDefault="00836BBA" w:rsidP="00836BBA">
      <w:pPr>
        <w:pStyle w:val="Default"/>
        <w:ind w:left="360" w:right="270"/>
        <w:rPr>
          <w:rFonts w:ascii="Verdana" w:hAnsi="Verdana"/>
          <w:sz w:val="22"/>
          <w:szCs w:val="22"/>
        </w:rPr>
      </w:pPr>
      <w:r w:rsidRPr="003C7D92">
        <w:rPr>
          <w:rFonts w:ascii="Verdana" w:hAnsi="Verdana"/>
          <w:sz w:val="22"/>
          <w:szCs w:val="22"/>
        </w:rPr>
        <w:t xml:space="preserve"> </w:t>
      </w:r>
    </w:p>
    <w:p w:rsidR="00836BBA" w:rsidRPr="003C7D92" w:rsidRDefault="00836BBA" w:rsidP="00836BBA">
      <w:pPr>
        <w:pStyle w:val="Default"/>
        <w:ind w:left="360" w:right="270"/>
        <w:rPr>
          <w:rFonts w:ascii="Verdana" w:hAnsi="Verdana"/>
          <w:sz w:val="22"/>
          <w:szCs w:val="22"/>
        </w:rPr>
      </w:pPr>
      <w:r w:rsidRPr="003C7D92">
        <w:rPr>
          <w:rFonts w:ascii="Verdana" w:hAnsi="Verdana"/>
          <w:b/>
          <w:bCs/>
          <w:sz w:val="22"/>
          <w:szCs w:val="22"/>
        </w:rPr>
        <w:t>ABUSE THAT MUST BE REPORTED</w:t>
      </w:r>
      <w:r w:rsidRPr="003C7D92">
        <w:rPr>
          <w:rFonts w:ascii="Verdana" w:hAnsi="Verdana"/>
          <w:sz w:val="22"/>
          <w:szCs w:val="22"/>
        </w:rPr>
        <w:t xml:space="preserve"> </w:t>
      </w:r>
    </w:p>
    <w:p w:rsidR="00836BBA" w:rsidRPr="003C7D92" w:rsidRDefault="00836BBA" w:rsidP="00836BBA">
      <w:pPr>
        <w:pStyle w:val="Default"/>
        <w:widowControl/>
        <w:numPr>
          <w:ilvl w:val="0"/>
          <w:numId w:val="26"/>
        </w:numPr>
        <w:ind w:right="270" w:firstLine="0"/>
        <w:rPr>
          <w:rFonts w:ascii="Verdana" w:hAnsi="Verdana"/>
          <w:sz w:val="22"/>
          <w:szCs w:val="22"/>
        </w:rPr>
      </w:pPr>
      <w:r w:rsidRPr="003C7D92">
        <w:rPr>
          <w:rFonts w:ascii="Verdana" w:hAnsi="Verdana"/>
          <w:i/>
          <w:iCs/>
          <w:sz w:val="22"/>
          <w:szCs w:val="22"/>
        </w:rPr>
        <w:t>Physical injury</w:t>
      </w:r>
      <w:r w:rsidRPr="003C7D92">
        <w:rPr>
          <w:rFonts w:ascii="Verdana" w:hAnsi="Verdana"/>
          <w:sz w:val="22"/>
          <w:szCs w:val="22"/>
        </w:rPr>
        <w:t xml:space="preserve"> inflicted by other than accidental means.  [CANRA § 11165.6] </w:t>
      </w:r>
    </w:p>
    <w:p w:rsidR="00836BBA" w:rsidRDefault="00836BBA" w:rsidP="00836BBA">
      <w:pPr>
        <w:pStyle w:val="Default"/>
        <w:widowControl/>
        <w:numPr>
          <w:ilvl w:val="0"/>
          <w:numId w:val="26"/>
        </w:numPr>
        <w:ind w:right="270" w:firstLine="0"/>
        <w:rPr>
          <w:rFonts w:ascii="Verdana" w:hAnsi="Verdana"/>
          <w:sz w:val="22"/>
          <w:szCs w:val="22"/>
        </w:rPr>
      </w:pPr>
      <w:r w:rsidRPr="003C7D92">
        <w:rPr>
          <w:rFonts w:ascii="Verdana" w:hAnsi="Verdana"/>
          <w:i/>
          <w:iCs/>
          <w:sz w:val="22"/>
          <w:szCs w:val="22"/>
        </w:rPr>
        <w:t>Sexual abuse</w:t>
      </w:r>
      <w:r w:rsidRPr="003C7D92">
        <w:rPr>
          <w:rFonts w:ascii="Verdana" w:hAnsi="Verdana"/>
          <w:sz w:val="22"/>
          <w:szCs w:val="22"/>
        </w:rPr>
        <w:t xml:space="preserve"> meaning sexual assault or sexual exploitation of a child.  [CANRA § 11165.1] </w:t>
      </w:r>
    </w:p>
    <w:p w:rsidR="0077663D" w:rsidRPr="0077663D" w:rsidRDefault="0077663D" w:rsidP="0077663D">
      <w:pPr>
        <w:pStyle w:val="Default"/>
        <w:numPr>
          <w:ilvl w:val="0"/>
          <w:numId w:val="26"/>
        </w:numPr>
        <w:ind w:right="270" w:firstLine="0"/>
        <w:rPr>
          <w:rFonts w:ascii="Verdana" w:hAnsi="Verdana"/>
          <w:sz w:val="22"/>
          <w:szCs w:val="22"/>
        </w:rPr>
      </w:pPr>
      <w:r w:rsidRPr="0077663D">
        <w:rPr>
          <w:rFonts w:ascii="Verdana" w:hAnsi="Verdana"/>
          <w:i/>
          <w:sz w:val="22"/>
          <w:szCs w:val="22"/>
        </w:rPr>
        <w:t>Sexual exploitation</w:t>
      </w:r>
      <w:r w:rsidRPr="0077663D">
        <w:rPr>
          <w:rFonts w:ascii="Verdana" w:hAnsi="Verdana"/>
          <w:sz w:val="22"/>
          <w:szCs w:val="22"/>
        </w:rPr>
        <w:t>, meaning depicting a child in, or knowingly developing, duplicating, printing, downloading, streaming,</w:t>
      </w:r>
      <w:r>
        <w:rPr>
          <w:rFonts w:ascii="Verdana" w:hAnsi="Verdana"/>
          <w:sz w:val="22"/>
          <w:szCs w:val="22"/>
        </w:rPr>
        <w:t xml:space="preserve"> </w:t>
      </w:r>
      <w:r w:rsidRPr="0077663D">
        <w:rPr>
          <w:rFonts w:ascii="Verdana" w:hAnsi="Verdana"/>
          <w:sz w:val="22"/>
          <w:szCs w:val="22"/>
        </w:rPr>
        <w:t>accessing through any electronic or digital media, or exchanging, a film, photograph, videotape, video recording, negative, or</w:t>
      </w:r>
      <w:r>
        <w:rPr>
          <w:rFonts w:ascii="Verdana" w:hAnsi="Verdana"/>
          <w:sz w:val="22"/>
          <w:szCs w:val="22"/>
        </w:rPr>
        <w:t xml:space="preserve"> </w:t>
      </w:r>
      <w:r w:rsidRPr="0077663D">
        <w:rPr>
          <w:rFonts w:ascii="Verdana" w:hAnsi="Verdana"/>
          <w:sz w:val="22"/>
          <w:szCs w:val="22"/>
        </w:rPr>
        <w:t>slide in which a child is engaged in an act of obscene sexual conduct. [</w:t>
      </w:r>
      <w:r w:rsidR="00063607" w:rsidRPr="003C7D92">
        <w:rPr>
          <w:rFonts w:ascii="Verdana" w:hAnsi="Verdana"/>
          <w:sz w:val="22"/>
          <w:szCs w:val="22"/>
        </w:rPr>
        <w:t xml:space="preserve">CANRA § </w:t>
      </w:r>
      <w:bookmarkStart w:id="0" w:name="_GoBack"/>
      <w:bookmarkEnd w:id="0"/>
      <w:r w:rsidRPr="0077663D">
        <w:rPr>
          <w:rFonts w:ascii="Verdana" w:hAnsi="Verdana"/>
          <w:sz w:val="22"/>
          <w:szCs w:val="22"/>
        </w:rPr>
        <w:t>111165.1]</w:t>
      </w:r>
    </w:p>
    <w:p w:rsidR="00836BBA" w:rsidRPr="003C7D92" w:rsidRDefault="00836BBA" w:rsidP="00836BBA">
      <w:pPr>
        <w:pStyle w:val="Default"/>
        <w:widowControl/>
        <w:numPr>
          <w:ilvl w:val="0"/>
          <w:numId w:val="26"/>
        </w:numPr>
        <w:ind w:right="270" w:firstLine="0"/>
        <w:rPr>
          <w:rFonts w:ascii="Verdana" w:hAnsi="Verdana"/>
          <w:sz w:val="22"/>
          <w:szCs w:val="22"/>
        </w:rPr>
      </w:pPr>
      <w:r w:rsidRPr="003C7D92">
        <w:rPr>
          <w:rFonts w:ascii="Verdana" w:hAnsi="Verdana"/>
          <w:i/>
          <w:iCs/>
          <w:sz w:val="22"/>
          <w:szCs w:val="22"/>
        </w:rPr>
        <w:t>Neglect</w:t>
      </w:r>
      <w:r w:rsidRPr="003C7D92">
        <w:rPr>
          <w:rFonts w:ascii="Verdana" w:hAnsi="Verdana"/>
          <w:sz w:val="22"/>
          <w:szCs w:val="22"/>
        </w:rPr>
        <w:t xml:space="preserve"> meaning the negligent treatment, lack of treatment, or the maltreatment of a child by a person responsible for the child’s welfare under circumstances indicating harm or threatened harm to the child’s health or welfare.  [CANRA § 11165.3] </w:t>
      </w:r>
    </w:p>
    <w:p w:rsidR="00836BBA" w:rsidRPr="003C7D92" w:rsidRDefault="00836BBA" w:rsidP="00836BBA">
      <w:pPr>
        <w:pStyle w:val="Default"/>
        <w:widowControl/>
        <w:numPr>
          <w:ilvl w:val="0"/>
          <w:numId w:val="26"/>
        </w:numPr>
        <w:ind w:right="270" w:firstLine="0"/>
        <w:rPr>
          <w:rFonts w:ascii="Verdana" w:hAnsi="Verdana"/>
          <w:sz w:val="22"/>
          <w:szCs w:val="22"/>
        </w:rPr>
      </w:pPr>
      <w:r w:rsidRPr="003C7D92">
        <w:rPr>
          <w:rFonts w:ascii="Verdana" w:hAnsi="Verdana"/>
          <w:i/>
          <w:iCs/>
          <w:sz w:val="22"/>
          <w:szCs w:val="22"/>
        </w:rPr>
        <w:t>Willful harming or injuring or endangering a child</w:t>
      </w:r>
      <w:r w:rsidRPr="003C7D92">
        <w:rPr>
          <w:rFonts w:ascii="Verdana" w:hAnsi="Verdana"/>
          <w:sz w:val="22"/>
          <w:szCs w:val="22"/>
        </w:rPr>
        <w:t xml:space="preserve"> meaning a situation in which any person inflicts, or willfully causes or permits a child to suffer unjustifiable physical pain or mental suffering, or causes or permits a child to be placed in a situation in which the child or child’s health is endangered.  [CANRA § 11165.3] </w:t>
      </w:r>
    </w:p>
    <w:p w:rsidR="00836BBA" w:rsidRPr="003C7D92" w:rsidRDefault="00836BBA" w:rsidP="00836BBA">
      <w:pPr>
        <w:pStyle w:val="Default"/>
        <w:widowControl/>
        <w:numPr>
          <w:ilvl w:val="0"/>
          <w:numId w:val="26"/>
        </w:numPr>
        <w:ind w:right="270" w:firstLine="0"/>
        <w:rPr>
          <w:rFonts w:ascii="Verdana" w:hAnsi="Verdana"/>
          <w:sz w:val="22"/>
          <w:szCs w:val="22"/>
        </w:rPr>
      </w:pPr>
      <w:r w:rsidRPr="003C7D92">
        <w:rPr>
          <w:rFonts w:ascii="Verdana" w:hAnsi="Verdana"/>
          <w:i/>
          <w:iCs/>
          <w:sz w:val="22"/>
          <w:szCs w:val="22"/>
        </w:rPr>
        <w:t xml:space="preserve">Unlawful corporal punishment or injury </w:t>
      </w:r>
      <w:r w:rsidRPr="003C7D92">
        <w:rPr>
          <w:rFonts w:ascii="Verdana" w:hAnsi="Verdana"/>
          <w:sz w:val="22"/>
          <w:szCs w:val="22"/>
        </w:rPr>
        <w:t xml:space="preserve">willfully inflicted on a child and resulting in a traumatic condition.  [CANRA § 11165.4] </w:t>
      </w:r>
    </w:p>
    <w:p w:rsidR="00836BBA" w:rsidRPr="003C7D92" w:rsidRDefault="00836BBA" w:rsidP="00836BBA">
      <w:pPr>
        <w:pStyle w:val="Default"/>
        <w:ind w:left="360" w:right="270"/>
        <w:rPr>
          <w:rFonts w:ascii="Verdana" w:hAnsi="Verdana"/>
          <w:sz w:val="22"/>
          <w:szCs w:val="22"/>
        </w:rPr>
      </w:pPr>
    </w:p>
    <w:p w:rsidR="00836BBA" w:rsidRPr="003C7D92" w:rsidRDefault="00836BBA" w:rsidP="00836BBA">
      <w:pPr>
        <w:pStyle w:val="Default"/>
        <w:ind w:left="360" w:right="270"/>
        <w:rPr>
          <w:rFonts w:ascii="Verdana" w:hAnsi="Verdana"/>
          <w:sz w:val="22"/>
          <w:szCs w:val="22"/>
        </w:rPr>
      </w:pPr>
      <w:r w:rsidRPr="003C7D92">
        <w:rPr>
          <w:rFonts w:ascii="Verdana" w:hAnsi="Verdana"/>
          <w:b/>
          <w:bCs/>
          <w:sz w:val="22"/>
          <w:szCs w:val="22"/>
        </w:rPr>
        <w:t>WHERE TO CALL IN AND SEND THE WRITTEN ABUSE REPORT</w:t>
      </w:r>
      <w:r w:rsidRPr="003C7D92">
        <w:rPr>
          <w:rFonts w:ascii="Verdana" w:hAnsi="Verdana"/>
          <w:sz w:val="22"/>
          <w:szCs w:val="22"/>
        </w:rPr>
        <w:t xml:space="preserve"> </w:t>
      </w:r>
    </w:p>
    <w:p w:rsidR="00836BBA" w:rsidRPr="003C7D92" w:rsidRDefault="00836BBA" w:rsidP="00836BBA">
      <w:pPr>
        <w:pStyle w:val="Default"/>
        <w:ind w:left="360" w:right="270"/>
        <w:rPr>
          <w:rFonts w:ascii="Verdana" w:hAnsi="Verdana"/>
          <w:sz w:val="22"/>
          <w:szCs w:val="22"/>
        </w:rPr>
      </w:pPr>
      <w:r w:rsidRPr="003C7D92">
        <w:rPr>
          <w:rFonts w:ascii="Verdana" w:hAnsi="Verdana"/>
          <w:sz w:val="22"/>
          <w:szCs w:val="22"/>
        </w:rPr>
        <w:t xml:space="preserve">Reports of suspected child abuse or neglect must be made to any police department or sheriff’s department (not including a school district police or security department), county probation department (if designated by the county to receive mandated reports), or county welfare department.  [CANRA § 11165.9]  Campus Police accept reports.  The written report must include the information described in CANRA § 11167(a) and may be submitted on form SS 8572, available online at </w:t>
      </w:r>
      <w:hyperlink r:id="rId32" w:history="1">
        <w:r w:rsidRPr="003C7D92">
          <w:rPr>
            <w:rFonts w:ascii="Verdana" w:hAnsi="Verdana"/>
            <w:color w:val="0000FF"/>
            <w:sz w:val="22"/>
            <w:szCs w:val="22"/>
          </w:rPr>
          <w:t>http://ag.ca.gov/childabuse/pdf/ss_8572.pdf</w:t>
        </w:r>
      </w:hyperlink>
      <w:r w:rsidRPr="003C7D92">
        <w:rPr>
          <w:rFonts w:ascii="Verdana" w:hAnsi="Verdana"/>
          <w:sz w:val="22"/>
          <w:szCs w:val="22"/>
        </w:rPr>
        <w:t xml:space="preserve">.  In addition, an internal report must be made to your supervisor or to the University Compliance Hotline.  This internal report may be made anonymously. </w:t>
      </w:r>
    </w:p>
    <w:p w:rsidR="00836BBA" w:rsidRPr="003C7D92" w:rsidRDefault="00836BBA" w:rsidP="00836BBA">
      <w:pPr>
        <w:pStyle w:val="Default"/>
        <w:ind w:left="360" w:right="270"/>
        <w:rPr>
          <w:rFonts w:ascii="Verdana" w:hAnsi="Verdana"/>
          <w:sz w:val="22"/>
          <w:szCs w:val="22"/>
        </w:rPr>
      </w:pPr>
      <w:r w:rsidRPr="003C7D92">
        <w:rPr>
          <w:rFonts w:ascii="Verdana" w:hAnsi="Verdana"/>
          <w:sz w:val="22"/>
          <w:szCs w:val="22"/>
        </w:rPr>
        <w:t xml:space="preserve"> </w:t>
      </w:r>
    </w:p>
    <w:p w:rsidR="00836BBA" w:rsidRPr="003C7D92" w:rsidRDefault="00836BBA" w:rsidP="00836BBA">
      <w:pPr>
        <w:pStyle w:val="Default"/>
        <w:ind w:left="360" w:right="270"/>
        <w:rPr>
          <w:rFonts w:ascii="Verdana" w:hAnsi="Verdana"/>
          <w:sz w:val="22"/>
          <w:szCs w:val="22"/>
        </w:rPr>
      </w:pPr>
      <w:r w:rsidRPr="003C7D92">
        <w:rPr>
          <w:rFonts w:ascii="Verdana" w:hAnsi="Verdana"/>
          <w:b/>
          <w:bCs/>
          <w:sz w:val="22"/>
          <w:szCs w:val="22"/>
        </w:rPr>
        <w:t>IMMUNITY AND CONFIDENTIALITY OF REPORTER AND OF ABUSE REPORTS</w:t>
      </w:r>
      <w:r w:rsidRPr="003C7D92">
        <w:rPr>
          <w:rFonts w:ascii="Verdana" w:hAnsi="Verdana"/>
          <w:sz w:val="22"/>
          <w:szCs w:val="22"/>
        </w:rPr>
        <w:t xml:space="preserve"> </w:t>
      </w:r>
    </w:p>
    <w:p w:rsidR="00836BBA" w:rsidRPr="003C7D92" w:rsidRDefault="00836BBA" w:rsidP="00836BBA">
      <w:pPr>
        <w:pStyle w:val="Default"/>
        <w:ind w:left="360" w:right="270"/>
        <w:rPr>
          <w:rFonts w:ascii="Verdana" w:hAnsi="Verdana"/>
          <w:sz w:val="22"/>
          <w:szCs w:val="22"/>
        </w:rPr>
      </w:pPr>
      <w:r w:rsidRPr="003C7D92">
        <w:rPr>
          <w:rFonts w:ascii="Verdana" w:hAnsi="Verdana"/>
          <w:sz w:val="22"/>
          <w:szCs w:val="22"/>
        </w:rPr>
        <w:lastRenderedPageBreak/>
        <w:t>Mandated reporters have immunity from criminal or civil liability for reporting as required or authorized by law.  [CANRA § 11172(a)]  The identity of a mandated reporter is confidential and disclosed only among agencies receiving or investigating reports, and other designated agencies.  [PC § 11167(d</w:t>
      </w:r>
      <w:proofErr w:type="gramStart"/>
      <w:r w:rsidRPr="003C7D92">
        <w:rPr>
          <w:rFonts w:ascii="Verdana" w:hAnsi="Verdana"/>
          <w:sz w:val="22"/>
          <w:szCs w:val="22"/>
        </w:rPr>
        <w:t>)(</w:t>
      </w:r>
      <w:proofErr w:type="gramEnd"/>
      <w:r w:rsidRPr="003C7D92">
        <w:rPr>
          <w:rFonts w:ascii="Verdana" w:hAnsi="Verdana"/>
          <w:sz w:val="22"/>
          <w:szCs w:val="22"/>
        </w:rPr>
        <w:t xml:space="preserve">1)]  Reports are confidential and may be redisclosed only to specified persons and agencies.  Any violation of confidentiality provided by CANRA is a misdemeanor punishable by imprisonment, fine, or both.  [PC § 11167.5(a)-(b)] </w:t>
      </w:r>
    </w:p>
    <w:p w:rsidR="00836BBA" w:rsidRPr="003C7D92" w:rsidRDefault="00836BBA" w:rsidP="00836BBA">
      <w:pPr>
        <w:pStyle w:val="Default"/>
        <w:ind w:left="360" w:right="270"/>
        <w:rPr>
          <w:rFonts w:ascii="Verdana" w:hAnsi="Verdana"/>
          <w:sz w:val="22"/>
          <w:szCs w:val="22"/>
        </w:rPr>
      </w:pPr>
      <w:r w:rsidRPr="003C7D92">
        <w:rPr>
          <w:rFonts w:ascii="Verdana" w:hAnsi="Verdana"/>
          <w:sz w:val="22"/>
          <w:szCs w:val="22"/>
        </w:rPr>
        <w:t xml:space="preserve"> </w:t>
      </w:r>
    </w:p>
    <w:p w:rsidR="00836BBA" w:rsidRPr="003C7D92" w:rsidRDefault="00836BBA" w:rsidP="00836BBA">
      <w:pPr>
        <w:pStyle w:val="Default"/>
        <w:ind w:left="360" w:right="270"/>
        <w:rPr>
          <w:rFonts w:ascii="Verdana" w:hAnsi="Verdana"/>
          <w:sz w:val="22"/>
          <w:szCs w:val="22"/>
        </w:rPr>
      </w:pPr>
      <w:r w:rsidRPr="003C7D92">
        <w:rPr>
          <w:rFonts w:ascii="Verdana" w:hAnsi="Verdana"/>
          <w:b/>
          <w:bCs/>
          <w:sz w:val="22"/>
          <w:szCs w:val="22"/>
        </w:rPr>
        <w:t>PENALTY FOR FAILURE TO REPORT ABUSE</w:t>
      </w:r>
      <w:r w:rsidRPr="003C7D92">
        <w:rPr>
          <w:rFonts w:ascii="Verdana" w:hAnsi="Verdana"/>
          <w:sz w:val="22"/>
          <w:szCs w:val="22"/>
        </w:rPr>
        <w:t xml:space="preserve"> </w:t>
      </w:r>
    </w:p>
    <w:p w:rsidR="00836BBA" w:rsidRPr="003C7D92" w:rsidRDefault="00836BBA" w:rsidP="00836BBA">
      <w:pPr>
        <w:pStyle w:val="Default"/>
        <w:ind w:left="360" w:right="270"/>
        <w:rPr>
          <w:rFonts w:ascii="Verdana" w:hAnsi="Verdana"/>
          <w:sz w:val="22"/>
          <w:szCs w:val="22"/>
        </w:rPr>
      </w:pPr>
      <w:r w:rsidRPr="003C7D92">
        <w:rPr>
          <w:rFonts w:ascii="Verdana" w:hAnsi="Verdana"/>
          <w:sz w:val="22"/>
          <w:szCs w:val="22"/>
        </w:rPr>
        <w:t xml:space="preserve">A mandated reporter who fails to make a required report is guilty of a misdemeanor punishable by up to six months in jail, a fine of $1000, or both.  [CANRA § 11166(b)] </w:t>
      </w:r>
    </w:p>
    <w:p w:rsidR="00836BBA" w:rsidRPr="003C7D92" w:rsidRDefault="00836BBA" w:rsidP="00836BBA">
      <w:pPr>
        <w:pStyle w:val="Default"/>
        <w:ind w:left="360" w:right="270"/>
        <w:rPr>
          <w:rFonts w:ascii="Verdana" w:hAnsi="Verdana"/>
          <w:sz w:val="22"/>
          <w:szCs w:val="22"/>
        </w:rPr>
      </w:pPr>
      <w:r w:rsidRPr="003C7D92">
        <w:rPr>
          <w:rFonts w:ascii="Verdana" w:hAnsi="Verdana"/>
          <w:sz w:val="22"/>
          <w:szCs w:val="22"/>
        </w:rPr>
        <w:t xml:space="preserve"> </w:t>
      </w:r>
    </w:p>
    <w:p w:rsidR="00836BBA" w:rsidRPr="003C7D92" w:rsidRDefault="00836BBA" w:rsidP="00836BBA">
      <w:pPr>
        <w:pStyle w:val="Default"/>
        <w:ind w:left="360" w:right="270"/>
        <w:rPr>
          <w:rFonts w:ascii="Verdana" w:hAnsi="Verdana"/>
          <w:sz w:val="22"/>
          <w:szCs w:val="22"/>
        </w:rPr>
      </w:pPr>
      <w:r w:rsidRPr="003C7D92">
        <w:rPr>
          <w:rFonts w:ascii="Verdana" w:hAnsi="Verdana"/>
          <w:b/>
          <w:bCs/>
          <w:sz w:val="22"/>
          <w:szCs w:val="22"/>
        </w:rPr>
        <w:t>COPY OF THE LAW</w:t>
      </w:r>
      <w:r w:rsidRPr="003C7D92">
        <w:rPr>
          <w:rFonts w:ascii="Verdana" w:hAnsi="Verdana"/>
          <w:sz w:val="22"/>
          <w:szCs w:val="22"/>
        </w:rPr>
        <w:t xml:space="preserve"> </w:t>
      </w:r>
    </w:p>
    <w:p w:rsidR="00836BBA" w:rsidRPr="003C7D92" w:rsidRDefault="00836BBA" w:rsidP="00836BBA">
      <w:pPr>
        <w:pStyle w:val="Default"/>
        <w:ind w:left="360" w:right="270"/>
        <w:rPr>
          <w:rFonts w:ascii="Verdana" w:hAnsi="Verdana"/>
          <w:sz w:val="22"/>
          <w:szCs w:val="22"/>
        </w:rPr>
      </w:pPr>
      <w:r w:rsidRPr="003C7D92">
        <w:rPr>
          <w:rFonts w:ascii="Verdana" w:hAnsi="Verdana"/>
          <w:sz w:val="22"/>
          <w:szCs w:val="22"/>
        </w:rPr>
        <w:t xml:space="preserve">My employer, the University of California, has provided me with a copy of CANRA sections 11165.7, 11166, and 11167.  [CANRA § 11166.5(a)] </w:t>
      </w:r>
    </w:p>
    <w:p w:rsidR="00836BBA" w:rsidRPr="003C7D92" w:rsidRDefault="00836BBA" w:rsidP="00836BBA">
      <w:pPr>
        <w:pStyle w:val="Default"/>
        <w:ind w:left="360" w:right="270"/>
        <w:rPr>
          <w:rFonts w:ascii="Verdana" w:hAnsi="Verdana"/>
          <w:b/>
          <w:bCs/>
          <w:sz w:val="22"/>
          <w:szCs w:val="22"/>
        </w:rPr>
      </w:pPr>
    </w:p>
    <w:p w:rsidR="00836BBA" w:rsidRPr="003C7D92" w:rsidRDefault="00836BBA" w:rsidP="00836BBA">
      <w:pPr>
        <w:pStyle w:val="Default"/>
        <w:ind w:left="360" w:right="270"/>
        <w:rPr>
          <w:rFonts w:ascii="Verdana" w:hAnsi="Verdana"/>
          <w:sz w:val="22"/>
          <w:szCs w:val="22"/>
        </w:rPr>
      </w:pPr>
      <w:r w:rsidRPr="003C7D92">
        <w:rPr>
          <w:rFonts w:ascii="Verdana" w:hAnsi="Verdana"/>
          <w:noProof/>
          <w:sz w:val="22"/>
          <w:szCs w:val="22"/>
        </w:rPr>
        <mc:AlternateContent>
          <mc:Choice Requires="wps">
            <w:drawing>
              <wp:anchor distT="0" distB="0" distL="114300" distR="114300" simplePos="0" relativeHeight="251660288" behindDoc="0" locked="0" layoutInCell="0" allowOverlap="1" wp14:anchorId="562F574E" wp14:editId="71353A01">
                <wp:simplePos x="0" y="0"/>
                <wp:positionH relativeFrom="page">
                  <wp:posOffset>616585</wp:posOffset>
                </wp:positionH>
                <wp:positionV relativeFrom="page">
                  <wp:posOffset>9388475</wp:posOffset>
                </wp:positionV>
                <wp:extent cx="6676390" cy="553720"/>
                <wp:effectExtent l="0" t="0" r="0" b="0"/>
                <wp:wrapThrough wrapText="bothSides">
                  <wp:wrapPolygon edited="0">
                    <wp:start x="0" y="0"/>
                    <wp:lineTo x="0" y="0"/>
                    <wp:lineTo x="0"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6390" cy="553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6BBA" w:rsidRDefault="00836BBA" w:rsidP="00836B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2F574E" id="Text Box 1" o:spid="_x0000_s1027" type="#_x0000_t202" style="position:absolute;left:0;text-align:left;margin-left:48.55pt;margin-top:739.25pt;width:525.7pt;height:43.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fqGtwIAAMA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" o:allowincell="f" filled="f" stroked="f">
                <v:textbox>
                  <w:txbxContent>
                    <w:p w:rsidR="00836BBA" w:rsidRDefault="00836BBA" w:rsidP="00836BBA"/>
                  </w:txbxContent>
                </v:textbox>
                <w10:wrap type="through" anchorx="page" anchory="page"/>
              </v:shape>
            </w:pict>
          </mc:Fallback>
        </mc:AlternateContent>
      </w:r>
      <w:r w:rsidRPr="003C7D92">
        <w:rPr>
          <w:rFonts w:ascii="Verdana" w:hAnsi="Verdana"/>
          <w:b/>
          <w:bCs/>
          <w:sz w:val="22"/>
          <w:szCs w:val="22"/>
        </w:rPr>
        <w:t>ACKNOWLEDGEMENT OF RESPONSIBILITY</w:t>
      </w:r>
      <w:r w:rsidRPr="003C7D92">
        <w:rPr>
          <w:rFonts w:ascii="Verdana" w:hAnsi="Verdana"/>
          <w:sz w:val="22"/>
          <w:szCs w:val="22"/>
        </w:rPr>
        <w:t xml:space="preserve"> I have knowledge of my responsibility to report known or suspected child abuse or neglect in compliance with CANRA § 11166. </w:t>
      </w:r>
    </w:p>
    <w:p w:rsidR="00836BBA" w:rsidRPr="003C7D92" w:rsidRDefault="00836BBA" w:rsidP="00836BBA">
      <w:pPr>
        <w:pStyle w:val="Default"/>
        <w:ind w:left="360" w:right="270"/>
        <w:rPr>
          <w:rFonts w:ascii="Verdana" w:hAnsi="Verdana"/>
          <w:sz w:val="22"/>
          <w:szCs w:val="22"/>
        </w:rPr>
      </w:pPr>
    </w:p>
    <w:p w:rsidR="00836BBA" w:rsidRPr="003C7D92" w:rsidRDefault="00836BBA" w:rsidP="00836BBA">
      <w:pPr>
        <w:pStyle w:val="Default"/>
        <w:ind w:left="360" w:right="270"/>
        <w:rPr>
          <w:rFonts w:ascii="Verdana" w:hAnsi="Verdana"/>
          <w:color w:val="auto"/>
          <w:sz w:val="22"/>
          <w:szCs w:val="22"/>
        </w:rPr>
      </w:pPr>
      <w:r w:rsidRPr="003C7D92">
        <w:rPr>
          <w:rFonts w:ascii="Verdana" w:hAnsi="Verdana"/>
          <w:sz w:val="22"/>
          <w:szCs w:val="22"/>
        </w:rPr>
        <w:t xml:space="preserve"> </w:t>
      </w:r>
    </w:p>
    <w:tbl>
      <w:tblPr>
        <w:tblW w:w="0" w:type="auto"/>
        <w:tblLayout w:type="fixed"/>
        <w:tblLook w:val="0000" w:firstRow="0" w:lastRow="0" w:firstColumn="0" w:lastColumn="0" w:noHBand="0" w:noVBand="0"/>
      </w:tblPr>
      <w:tblGrid>
        <w:gridCol w:w="5150"/>
        <w:gridCol w:w="5150"/>
      </w:tblGrid>
      <w:tr w:rsidR="00836BBA" w:rsidRPr="003C7D92" w:rsidTr="008469C8">
        <w:trPr>
          <w:trHeight w:val="363"/>
        </w:trPr>
        <w:tc>
          <w:tcPr>
            <w:tcW w:w="5150" w:type="dxa"/>
          </w:tcPr>
          <w:p w:rsidR="00836BBA" w:rsidRPr="003C7D92" w:rsidRDefault="00836BBA" w:rsidP="00836BBA">
            <w:pPr>
              <w:pStyle w:val="Default"/>
              <w:ind w:left="360" w:right="270"/>
              <w:rPr>
                <w:rFonts w:ascii="Verdana" w:hAnsi="Verdana" w:cs="Arial"/>
                <w:sz w:val="22"/>
                <w:szCs w:val="22"/>
              </w:rPr>
            </w:pPr>
          </w:p>
          <w:p w:rsidR="00836BBA" w:rsidRPr="003C7D92" w:rsidRDefault="00836BBA" w:rsidP="00836BBA">
            <w:pPr>
              <w:pStyle w:val="Default"/>
              <w:ind w:left="360" w:right="270"/>
              <w:rPr>
                <w:rFonts w:ascii="Verdana" w:hAnsi="Verdana" w:cs="Arial"/>
                <w:sz w:val="22"/>
                <w:szCs w:val="22"/>
                <w:u w:val="single"/>
              </w:rPr>
            </w:pPr>
            <w:r w:rsidRPr="003C7D92">
              <w:rPr>
                <w:rFonts w:ascii="Verdana" w:hAnsi="Verdana" w:cs="Arial"/>
                <w:sz w:val="22"/>
                <w:szCs w:val="22"/>
                <w:u w:val="single"/>
              </w:rPr>
              <w:t>______________________________</w:t>
            </w:r>
          </w:p>
          <w:p w:rsidR="00836BBA" w:rsidRPr="003C7D92" w:rsidRDefault="00836BBA" w:rsidP="00836BBA">
            <w:pPr>
              <w:pStyle w:val="Default"/>
              <w:ind w:left="360" w:right="270"/>
              <w:rPr>
                <w:rFonts w:ascii="Verdana" w:hAnsi="Verdana" w:cs="Arial"/>
                <w:sz w:val="22"/>
                <w:szCs w:val="22"/>
              </w:rPr>
            </w:pPr>
            <w:r w:rsidRPr="003C7D92">
              <w:rPr>
                <w:rFonts w:ascii="Verdana" w:hAnsi="Verdana" w:cs="Arial"/>
                <w:sz w:val="22"/>
                <w:szCs w:val="22"/>
              </w:rPr>
              <w:t xml:space="preserve">Signature/Printed Name </w:t>
            </w:r>
          </w:p>
          <w:p w:rsidR="00836BBA" w:rsidRPr="003C7D92" w:rsidRDefault="00836BBA" w:rsidP="00836BBA">
            <w:pPr>
              <w:pStyle w:val="Default"/>
              <w:ind w:left="360" w:right="270"/>
              <w:rPr>
                <w:rFonts w:ascii="Verdana" w:hAnsi="Verdana" w:cs="Arial"/>
                <w:sz w:val="22"/>
                <w:szCs w:val="22"/>
              </w:rPr>
            </w:pPr>
          </w:p>
          <w:p w:rsidR="00836BBA" w:rsidRPr="003C7D92" w:rsidRDefault="00836BBA" w:rsidP="00836BBA">
            <w:pPr>
              <w:pStyle w:val="Default"/>
              <w:ind w:left="360" w:right="270"/>
              <w:rPr>
                <w:rFonts w:ascii="Verdana" w:hAnsi="Verdana" w:cs="Arial"/>
                <w:sz w:val="22"/>
                <w:szCs w:val="22"/>
              </w:rPr>
            </w:pPr>
            <w:r w:rsidRPr="003C7D92">
              <w:rPr>
                <w:rFonts w:ascii="Verdana" w:hAnsi="Verdana" w:cs="Arial"/>
                <w:sz w:val="22"/>
                <w:szCs w:val="22"/>
              </w:rPr>
              <w:t xml:space="preserve"> </w:t>
            </w:r>
          </w:p>
          <w:p w:rsidR="00836BBA" w:rsidRPr="003C7D92" w:rsidRDefault="00836BBA" w:rsidP="00836BBA">
            <w:pPr>
              <w:pStyle w:val="Default"/>
              <w:ind w:left="360" w:right="270"/>
              <w:rPr>
                <w:rFonts w:ascii="Verdana" w:hAnsi="Verdana" w:cs="Arial"/>
                <w:sz w:val="22"/>
                <w:szCs w:val="22"/>
              </w:rPr>
            </w:pPr>
            <w:r w:rsidRPr="003C7D92">
              <w:rPr>
                <w:rFonts w:ascii="Verdana" w:hAnsi="Verdana" w:cs="Arial"/>
                <w:sz w:val="22"/>
                <w:szCs w:val="22"/>
              </w:rPr>
              <w:t xml:space="preserve"> </w:t>
            </w:r>
          </w:p>
        </w:tc>
        <w:tc>
          <w:tcPr>
            <w:tcW w:w="5150" w:type="dxa"/>
          </w:tcPr>
          <w:p w:rsidR="00836BBA" w:rsidRPr="003C7D92" w:rsidRDefault="00836BBA" w:rsidP="00836BBA">
            <w:pPr>
              <w:pStyle w:val="Default"/>
              <w:ind w:left="360" w:right="270"/>
              <w:rPr>
                <w:rFonts w:ascii="Verdana" w:hAnsi="Verdana" w:cs="Arial"/>
                <w:sz w:val="22"/>
                <w:szCs w:val="22"/>
              </w:rPr>
            </w:pPr>
          </w:p>
          <w:p w:rsidR="00836BBA" w:rsidRPr="003C7D92" w:rsidRDefault="00836BBA" w:rsidP="00836BBA">
            <w:pPr>
              <w:pStyle w:val="Default"/>
              <w:ind w:left="360" w:right="270"/>
              <w:rPr>
                <w:rFonts w:ascii="Verdana" w:hAnsi="Verdana" w:cs="Arial"/>
                <w:sz w:val="22"/>
                <w:szCs w:val="22"/>
              </w:rPr>
            </w:pPr>
            <w:r w:rsidRPr="003C7D92">
              <w:rPr>
                <w:rFonts w:ascii="Verdana" w:hAnsi="Verdana" w:cs="Arial"/>
                <w:sz w:val="22"/>
                <w:szCs w:val="22"/>
                <w:u w:val="single"/>
              </w:rPr>
              <w:t>______________________________</w:t>
            </w:r>
            <w:r w:rsidRPr="003C7D92">
              <w:rPr>
                <w:rFonts w:ascii="Verdana" w:hAnsi="Verdana" w:cs="Arial"/>
                <w:sz w:val="22"/>
                <w:szCs w:val="22"/>
              </w:rPr>
              <w:t xml:space="preserve">  </w:t>
            </w:r>
          </w:p>
          <w:p w:rsidR="00836BBA" w:rsidRPr="003C7D92" w:rsidRDefault="00836BBA" w:rsidP="00836BBA">
            <w:pPr>
              <w:pStyle w:val="Default"/>
              <w:ind w:left="360" w:right="270"/>
              <w:rPr>
                <w:rFonts w:ascii="Verdana" w:hAnsi="Verdana" w:cs="Arial"/>
                <w:sz w:val="22"/>
                <w:szCs w:val="22"/>
              </w:rPr>
            </w:pPr>
            <w:r w:rsidRPr="003C7D92">
              <w:rPr>
                <w:rFonts w:ascii="Verdana" w:hAnsi="Verdana" w:cs="Arial"/>
                <w:sz w:val="22"/>
                <w:szCs w:val="22"/>
              </w:rPr>
              <w:t xml:space="preserve"> Date </w:t>
            </w:r>
          </w:p>
          <w:p w:rsidR="00836BBA" w:rsidRPr="003C7D92" w:rsidRDefault="00836BBA" w:rsidP="00836BBA">
            <w:pPr>
              <w:pStyle w:val="Default"/>
              <w:ind w:left="360" w:right="270"/>
              <w:rPr>
                <w:rFonts w:ascii="Verdana" w:hAnsi="Verdana" w:cs="Arial"/>
                <w:sz w:val="22"/>
                <w:szCs w:val="22"/>
              </w:rPr>
            </w:pPr>
          </w:p>
        </w:tc>
      </w:tr>
    </w:tbl>
    <w:p w:rsidR="00836BBA" w:rsidRPr="003C7D92" w:rsidRDefault="00836BBA" w:rsidP="00836BBA">
      <w:pPr>
        <w:pStyle w:val="Default"/>
        <w:ind w:left="360" w:right="270"/>
        <w:rPr>
          <w:rFonts w:ascii="Verdana" w:hAnsi="Verdana" w:cs="Arial"/>
        </w:rPr>
      </w:pPr>
    </w:p>
    <w:p w:rsidR="00836BBA" w:rsidRPr="008034BF" w:rsidRDefault="00836BBA" w:rsidP="00836BBA">
      <w:pPr>
        <w:ind w:left="360" w:right="270"/>
        <w:jc w:val="center"/>
        <w:rPr>
          <w:rFonts w:ascii="Verdana" w:hAnsi="Verdana" w:cs="Arial"/>
          <w:b/>
          <w:sz w:val="22"/>
          <w:szCs w:val="22"/>
        </w:rPr>
      </w:pPr>
    </w:p>
    <w:p w:rsidR="00836BBA" w:rsidRDefault="00836BBA" w:rsidP="00836BBA">
      <w:pPr>
        <w:ind w:left="360" w:right="270"/>
        <w:jc w:val="center"/>
        <w:rPr>
          <w:rFonts w:ascii="Verdana" w:hAnsi="Verdana"/>
          <w:sz w:val="22"/>
          <w:szCs w:val="22"/>
        </w:rPr>
      </w:pPr>
    </w:p>
    <w:p w:rsidR="00836BBA" w:rsidRPr="00836BBA" w:rsidRDefault="00836BBA" w:rsidP="00836BBA">
      <w:pPr>
        <w:pStyle w:val="Default"/>
        <w:ind w:left="360" w:right="270"/>
        <w:rPr>
          <w:rFonts w:ascii="Verdana" w:hAnsi="Verdana" w:cs="Arial"/>
          <w:sz w:val="22"/>
          <w:szCs w:val="22"/>
        </w:rPr>
      </w:pPr>
    </w:p>
    <w:p w:rsidR="00836BBA" w:rsidRDefault="00836BBA" w:rsidP="00836BBA">
      <w:pPr>
        <w:pStyle w:val="Default"/>
        <w:ind w:left="360" w:right="270"/>
        <w:rPr>
          <w:rFonts w:ascii="Arial" w:hAnsi="Arial" w:cs="Arial"/>
        </w:rPr>
      </w:pPr>
    </w:p>
    <w:p w:rsidR="00836BBA" w:rsidRDefault="00836BBA" w:rsidP="00836BBA">
      <w:pPr>
        <w:pStyle w:val="Default"/>
        <w:ind w:left="360" w:right="270"/>
        <w:rPr>
          <w:rFonts w:ascii="Arial" w:hAnsi="Arial" w:cs="Arial"/>
        </w:rPr>
      </w:pPr>
    </w:p>
    <w:p w:rsidR="00836BBA" w:rsidRDefault="00836BBA" w:rsidP="00836BBA">
      <w:pPr>
        <w:pStyle w:val="Default"/>
        <w:ind w:left="360" w:right="270"/>
        <w:rPr>
          <w:rFonts w:ascii="Arial" w:hAnsi="Arial" w:cs="Arial"/>
        </w:rPr>
      </w:pPr>
    </w:p>
    <w:p w:rsidR="00836BBA" w:rsidRDefault="00836BBA" w:rsidP="00836BBA">
      <w:pPr>
        <w:pStyle w:val="Default"/>
        <w:ind w:left="360" w:right="270"/>
        <w:rPr>
          <w:rFonts w:ascii="Arial" w:hAnsi="Arial" w:cs="Arial"/>
        </w:rPr>
      </w:pPr>
    </w:p>
    <w:p w:rsidR="00D05597" w:rsidRDefault="00D05597" w:rsidP="00836BBA">
      <w:pPr>
        <w:ind w:left="360" w:right="270"/>
        <w:jc w:val="center"/>
        <w:rPr>
          <w:rFonts w:ascii="Verdana" w:hAnsi="Verdana" w:cs="Arial"/>
          <w:b/>
          <w:sz w:val="22"/>
          <w:szCs w:val="22"/>
        </w:rPr>
      </w:pPr>
    </w:p>
    <w:p w:rsidR="00A12204" w:rsidRPr="008034BF" w:rsidRDefault="00A12204" w:rsidP="00836BBA">
      <w:pPr>
        <w:spacing w:line="276" w:lineRule="auto"/>
        <w:ind w:left="360" w:right="270"/>
        <w:rPr>
          <w:rFonts w:ascii="Verdana" w:hAnsi="Verdana" w:cs="Arial"/>
          <w:b/>
          <w:bCs/>
          <w:sz w:val="22"/>
          <w:szCs w:val="22"/>
        </w:rPr>
      </w:pPr>
    </w:p>
    <w:p w:rsidR="00A83988" w:rsidRPr="00A418A8" w:rsidRDefault="00A83988" w:rsidP="00836BBA">
      <w:pPr>
        <w:ind w:left="360" w:right="270"/>
        <w:rPr>
          <w:rFonts w:ascii="Verdana" w:hAnsi="Verdana" w:cs="Arial"/>
          <w:sz w:val="22"/>
          <w:szCs w:val="22"/>
        </w:rPr>
      </w:pPr>
    </w:p>
    <w:sectPr w:rsidR="00A83988" w:rsidRPr="00A418A8" w:rsidSect="00287105">
      <w:footerReference w:type="default" r:id="rId33"/>
      <w:pgSz w:w="12240" w:h="15840" w:code="1"/>
      <w:pgMar w:top="864" w:right="720" w:bottom="1152" w:left="720" w:header="720" w:footer="60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C28" w:rsidRDefault="00E26C28">
      <w:r>
        <w:separator/>
      </w:r>
    </w:p>
  </w:endnote>
  <w:endnote w:type="continuationSeparator" w:id="0">
    <w:p w:rsidR="00E26C28" w:rsidRDefault="00E26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Verdana" w:hAnsi="Verdana"/>
        <w:sz w:val="22"/>
        <w:szCs w:val="22"/>
      </w:rPr>
      <w:id w:val="-907379051"/>
      <w:docPartObj>
        <w:docPartGallery w:val="Page Numbers (Bottom of Page)"/>
        <w:docPartUnique/>
      </w:docPartObj>
    </w:sdtPr>
    <w:sdtEndPr/>
    <w:sdtContent>
      <w:sdt>
        <w:sdtPr>
          <w:rPr>
            <w:rFonts w:ascii="Verdana" w:hAnsi="Verdana"/>
            <w:sz w:val="22"/>
            <w:szCs w:val="22"/>
          </w:rPr>
          <w:id w:val="98381352"/>
          <w:docPartObj>
            <w:docPartGallery w:val="Page Numbers (Top of Page)"/>
            <w:docPartUnique/>
          </w:docPartObj>
        </w:sdtPr>
        <w:sdtEndPr/>
        <w:sdtContent>
          <w:p w:rsidR="008034BF" w:rsidRPr="008034BF" w:rsidRDefault="008034BF" w:rsidP="008034BF">
            <w:pPr>
              <w:pStyle w:val="Footer"/>
              <w:jc w:val="right"/>
              <w:rPr>
                <w:rFonts w:ascii="Verdana" w:hAnsi="Verdana"/>
                <w:sz w:val="22"/>
                <w:szCs w:val="22"/>
              </w:rPr>
            </w:pPr>
            <w:r w:rsidRPr="008034BF">
              <w:rPr>
                <w:rFonts w:ascii="Verdana" w:hAnsi="Verdana"/>
                <w:sz w:val="22"/>
                <w:szCs w:val="22"/>
              </w:rPr>
              <w:t xml:space="preserve">Page </w:t>
            </w:r>
            <w:r w:rsidRPr="008034BF">
              <w:rPr>
                <w:rFonts w:ascii="Verdana" w:hAnsi="Verdana"/>
                <w:bCs/>
                <w:sz w:val="22"/>
                <w:szCs w:val="22"/>
              </w:rPr>
              <w:fldChar w:fldCharType="begin"/>
            </w:r>
            <w:r w:rsidRPr="008034BF">
              <w:rPr>
                <w:rFonts w:ascii="Verdana" w:hAnsi="Verdana"/>
                <w:bCs/>
                <w:sz w:val="22"/>
                <w:szCs w:val="22"/>
              </w:rPr>
              <w:instrText xml:space="preserve"> PAGE </w:instrText>
            </w:r>
            <w:r w:rsidRPr="008034BF">
              <w:rPr>
                <w:rFonts w:ascii="Verdana" w:hAnsi="Verdana"/>
                <w:bCs/>
                <w:sz w:val="22"/>
                <w:szCs w:val="22"/>
              </w:rPr>
              <w:fldChar w:fldCharType="separate"/>
            </w:r>
            <w:r w:rsidR="00063607">
              <w:rPr>
                <w:rFonts w:ascii="Verdana" w:hAnsi="Verdana"/>
                <w:bCs/>
                <w:noProof/>
                <w:sz w:val="22"/>
                <w:szCs w:val="22"/>
              </w:rPr>
              <w:t>11</w:t>
            </w:r>
            <w:r w:rsidRPr="008034BF">
              <w:rPr>
                <w:rFonts w:ascii="Verdana" w:hAnsi="Verdana"/>
                <w:bCs/>
                <w:sz w:val="22"/>
                <w:szCs w:val="22"/>
              </w:rPr>
              <w:fldChar w:fldCharType="end"/>
            </w:r>
            <w:r w:rsidRPr="008034BF">
              <w:rPr>
                <w:rFonts w:ascii="Verdana" w:hAnsi="Verdana"/>
                <w:sz w:val="22"/>
                <w:szCs w:val="22"/>
              </w:rPr>
              <w:t xml:space="preserve"> of </w:t>
            </w:r>
            <w:r w:rsidRPr="008034BF">
              <w:rPr>
                <w:rFonts w:ascii="Verdana" w:hAnsi="Verdana"/>
                <w:bCs/>
                <w:sz w:val="22"/>
                <w:szCs w:val="22"/>
              </w:rPr>
              <w:fldChar w:fldCharType="begin"/>
            </w:r>
            <w:r w:rsidRPr="008034BF">
              <w:rPr>
                <w:rFonts w:ascii="Verdana" w:hAnsi="Verdana"/>
                <w:bCs/>
                <w:sz w:val="22"/>
                <w:szCs w:val="22"/>
              </w:rPr>
              <w:instrText xml:space="preserve"> NUMPAGES  </w:instrText>
            </w:r>
            <w:r w:rsidRPr="008034BF">
              <w:rPr>
                <w:rFonts w:ascii="Verdana" w:hAnsi="Verdana"/>
                <w:bCs/>
                <w:sz w:val="22"/>
                <w:szCs w:val="22"/>
              </w:rPr>
              <w:fldChar w:fldCharType="separate"/>
            </w:r>
            <w:r w:rsidR="00063607">
              <w:rPr>
                <w:rFonts w:ascii="Verdana" w:hAnsi="Verdana"/>
                <w:bCs/>
                <w:noProof/>
                <w:sz w:val="22"/>
                <w:szCs w:val="22"/>
              </w:rPr>
              <w:t>11</w:t>
            </w:r>
            <w:r w:rsidRPr="008034BF">
              <w:rPr>
                <w:rFonts w:ascii="Verdana" w:hAnsi="Verdana"/>
                <w:bCs/>
                <w:sz w:val="22"/>
                <w:szCs w:val="22"/>
              </w:rPr>
              <w:fldChar w:fldCharType="end"/>
            </w:r>
          </w:p>
        </w:sdtContent>
      </w:sdt>
    </w:sdtContent>
  </w:sdt>
  <w:p w:rsidR="000E3381" w:rsidRPr="000E3381" w:rsidRDefault="000E3381">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C28" w:rsidRDefault="00E26C28">
      <w:r>
        <w:separator/>
      </w:r>
    </w:p>
  </w:footnote>
  <w:footnote w:type="continuationSeparator" w:id="0">
    <w:p w:rsidR="00E26C28" w:rsidRDefault="00E26C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051F3"/>
    <w:multiLevelType w:val="hybridMultilevel"/>
    <w:tmpl w:val="033EB98A"/>
    <w:lvl w:ilvl="0" w:tplc="4B7C603C">
      <w:start w:val="1"/>
      <w:numFmt w:val="decimal"/>
      <w:lvlText w:val="%1."/>
      <w:lvlJc w:val="left"/>
      <w:pPr>
        <w:ind w:left="1170" w:hanging="360"/>
      </w:pPr>
      <w:rPr>
        <w:rFonts w:hint="default"/>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08B0081A"/>
    <w:multiLevelType w:val="hybridMultilevel"/>
    <w:tmpl w:val="85D841AE"/>
    <w:lvl w:ilvl="0" w:tplc="DD800434">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0D1E6A28"/>
    <w:multiLevelType w:val="hybridMultilevel"/>
    <w:tmpl w:val="2AA8E2C2"/>
    <w:lvl w:ilvl="0" w:tplc="4B7C603C">
      <w:start w:val="1"/>
      <w:numFmt w:val="decimal"/>
      <w:lvlText w:val="%1."/>
      <w:lvlJc w:val="left"/>
      <w:pPr>
        <w:ind w:left="1170" w:hanging="360"/>
      </w:pPr>
      <w:rPr>
        <w:rFonts w:hint="default"/>
      </w:rPr>
    </w:lvl>
    <w:lvl w:ilvl="1" w:tplc="BF162CD4">
      <w:start w:val="1"/>
      <w:numFmt w:val="lowerRoman"/>
      <w:lvlText w:val="%2."/>
      <w:lvlJc w:val="left"/>
      <w:pPr>
        <w:ind w:left="1890" w:hanging="360"/>
      </w:pPr>
      <w:rPr>
        <w:rFonts w:ascii="Verdana" w:eastAsia="Times New Roman" w:hAnsi="Verdana" w:cs="Arial"/>
      </w:rPr>
    </w:lvl>
    <w:lvl w:ilvl="2" w:tplc="0409001B">
      <w:start w:val="1"/>
      <w:numFmt w:val="lowerRoman"/>
      <w:lvlText w:val="%3."/>
      <w:lvlJc w:val="right"/>
      <w:pPr>
        <w:ind w:left="2520" w:hanging="180"/>
      </w:pPr>
    </w:lvl>
    <w:lvl w:ilvl="3" w:tplc="0409000F">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172E063A"/>
    <w:multiLevelType w:val="hybridMultilevel"/>
    <w:tmpl w:val="20443E3E"/>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nsid w:val="1D824C61"/>
    <w:multiLevelType w:val="hybridMultilevel"/>
    <w:tmpl w:val="EAEC1C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6472F16"/>
    <w:multiLevelType w:val="hybridMultilevel"/>
    <w:tmpl w:val="FF80778E"/>
    <w:lvl w:ilvl="0" w:tplc="7F2AEB8C">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nsid w:val="2A6D43EC"/>
    <w:multiLevelType w:val="hybridMultilevel"/>
    <w:tmpl w:val="BA501BD4"/>
    <w:lvl w:ilvl="0" w:tplc="D826C56A">
      <w:numFmt w:val="bullet"/>
      <w:lvlText w:val=""/>
      <w:lvlJc w:val="left"/>
      <w:pPr>
        <w:ind w:left="1200" w:hanging="1110"/>
      </w:pPr>
      <w:rPr>
        <w:rFonts w:ascii="Symbol" w:eastAsia="Times New Roman" w:hAnsi="Symbol"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nsid w:val="3C084909"/>
    <w:multiLevelType w:val="hybridMultilevel"/>
    <w:tmpl w:val="F612B22C"/>
    <w:lvl w:ilvl="0" w:tplc="9DA8DA16">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nsid w:val="4A666F5A"/>
    <w:multiLevelType w:val="hybridMultilevel"/>
    <w:tmpl w:val="889A1710"/>
    <w:lvl w:ilvl="0" w:tplc="8DD4931E">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nsid w:val="53535EAF"/>
    <w:multiLevelType w:val="hybridMultilevel"/>
    <w:tmpl w:val="46D26C66"/>
    <w:lvl w:ilvl="0" w:tplc="B5E45F16">
      <w:start w:val="1"/>
      <w:numFmt w:val="upp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57910B4B"/>
    <w:multiLevelType w:val="multilevel"/>
    <w:tmpl w:val="1B1EC10C"/>
    <w:lvl w:ilvl="0">
      <w:start w:val="1"/>
      <w:numFmt w:val="upperLetter"/>
      <w:lvlText w:val="%1."/>
      <w:lvlJc w:val="left"/>
      <w:pPr>
        <w:ind w:left="810" w:hanging="360"/>
      </w:pPr>
      <w:rPr>
        <w:rFonts w:ascii="Verdana" w:hAnsi="Verdana" w:hint="default"/>
        <w:b/>
        <w:i w:val="0"/>
        <w:caps/>
        <w:sz w:val="22"/>
      </w:rPr>
    </w:lvl>
    <w:lvl w:ilvl="1">
      <w:start w:val="1"/>
      <w:numFmt w:val="lowerLetter"/>
      <w:lvlText w:val="%2."/>
      <w:lvlJc w:val="left"/>
      <w:pPr>
        <w:ind w:left="1530" w:hanging="360"/>
      </w:pPr>
      <w:rPr>
        <w:rFonts w:hint="default"/>
      </w:rPr>
    </w:lvl>
    <w:lvl w:ilvl="2">
      <w:start w:val="1"/>
      <w:numFmt w:val="lowerRoman"/>
      <w:lvlText w:val="%3."/>
      <w:lvlJc w:val="right"/>
      <w:pPr>
        <w:ind w:left="2250" w:hanging="180"/>
      </w:pPr>
      <w:rPr>
        <w:rFonts w:hint="default"/>
      </w:rPr>
    </w:lvl>
    <w:lvl w:ilvl="3">
      <w:start w:val="1"/>
      <w:numFmt w:val="decimal"/>
      <w:lvlText w:val="%4."/>
      <w:lvlJc w:val="left"/>
      <w:pPr>
        <w:ind w:left="2970" w:hanging="360"/>
      </w:pPr>
      <w:rPr>
        <w:rFonts w:hint="default"/>
      </w:rPr>
    </w:lvl>
    <w:lvl w:ilvl="4">
      <w:start w:val="1"/>
      <w:numFmt w:val="lowerLetter"/>
      <w:lvlText w:val="%5."/>
      <w:lvlJc w:val="left"/>
      <w:pPr>
        <w:ind w:left="3690" w:hanging="360"/>
      </w:pPr>
      <w:rPr>
        <w:rFonts w:hint="default"/>
      </w:rPr>
    </w:lvl>
    <w:lvl w:ilvl="5">
      <w:start w:val="1"/>
      <w:numFmt w:val="lowerRoman"/>
      <w:lvlText w:val="%6."/>
      <w:lvlJc w:val="right"/>
      <w:pPr>
        <w:ind w:left="4410" w:hanging="180"/>
      </w:pPr>
      <w:rPr>
        <w:rFonts w:hint="default"/>
      </w:rPr>
    </w:lvl>
    <w:lvl w:ilvl="6">
      <w:start w:val="1"/>
      <w:numFmt w:val="decimal"/>
      <w:lvlText w:val="%7."/>
      <w:lvlJc w:val="left"/>
      <w:pPr>
        <w:ind w:left="5130" w:hanging="360"/>
      </w:pPr>
      <w:rPr>
        <w:rFonts w:hint="default"/>
      </w:rPr>
    </w:lvl>
    <w:lvl w:ilvl="7">
      <w:start w:val="1"/>
      <w:numFmt w:val="lowerLetter"/>
      <w:lvlText w:val="%8."/>
      <w:lvlJc w:val="left"/>
      <w:pPr>
        <w:ind w:left="5850" w:hanging="360"/>
      </w:pPr>
      <w:rPr>
        <w:rFonts w:hint="default"/>
      </w:rPr>
    </w:lvl>
    <w:lvl w:ilvl="8">
      <w:start w:val="1"/>
      <w:numFmt w:val="lowerRoman"/>
      <w:lvlText w:val="%9."/>
      <w:lvlJc w:val="right"/>
      <w:pPr>
        <w:ind w:left="6570" w:hanging="180"/>
      </w:pPr>
      <w:rPr>
        <w:rFonts w:hint="default"/>
      </w:rPr>
    </w:lvl>
  </w:abstractNum>
  <w:abstractNum w:abstractNumId="11">
    <w:nsid w:val="5A0A7A96"/>
    <w:multiLevelType w:val="hybridMultilevel"/>
    <w:tmpl w:val="83D8711E"/>
    <w:lvl w:ilvl="0" w:tplc="7ABABCCC">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nsid w:val="5AA12C10"/>
    <w:multiLevelType w:val="hybridMultilevel"/>
    <w:tmpl w:val="91CE35F8"/>
    <w:lvl w:ilvl="0" w:tplc="2188D12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nsid w:val="5B535732"/>
    <w:multiLevelType w:val="hybridMultilevel"/>
    <w:tmpl w:val="033EB98A"/>
    <w:lvl w:ilvl="0" w:tplc="4B7C603C">
      <w:start w:val="1"/>
      <w:numFmt w:val="decimal"/>
      <w:lvlText w:val="%1."/>
      <w:lvlJc w:val="left"/>
      <w:pPr>
        <w:ind w:left="1170" w:hanging="360"/>
      </w:pPr>
      <w:rPr>
        <w:rFonts w:hint="default"/>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nsid w:val="5B714C67"/>
    <w:multiLevelType w:val="hybridMultilevel"/>
    <w:tmpl w:val="8BD4D7E8"/>
    <w:lvl w:ilvl="0" w:tplc="812CF1F2">
      <w:start w:val="1"/>
      <w:numFmt w:val="lowerLetter"/>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nsid w:val="64153D86"/>
    <w:multiLevelType w:val="multilevel"/>
    <w:tmpl w:val="1B1EC10C"/>
    <w:lvl w:ilvl="0">
      <w:start w:val="1"/>
      <w:numFmt w:val="upperLetter"/>
      <w:lvlText w:val="%1."/>
      <w:lvlJc w:val="left"/>
      <w:pPr>
        <w:ind w:left="810" w:hanging="360"/>
      </w:pPr>
      <w:rPr>
        <w:rFonts w:ascii="Verdana" w:hAnsi="Verdana" w:hint="default"/>
        <w:b/>
        <w:i w:val="0"/>
        <w:caps/>
        <w:sz w:val="22"/>
      </w:rPr>
    </w:lvl>
    <w:lvl w:ilvl="1">
      <w:start w:val="1"/>
      <w:numFmt w:val="lowerLetter"/>
      <w:lvlText w:val="%2."/>
      <w:lvlJc w:val="left"/>
      <w:pPr>
        <w:ind w:left="1530" w:hanging="360"/>
      </w:pPr>
      <w:rPr>
        <w:rFonts w:hint="default"/>
      </w:rPr>
    </w:lvl>
    <w:lvl w:ilvl="2">
      <w:start w:val="1"/>
      <w:numFmt w:val="lowerRoman"/>
      <w:lvlText w:val="%3."/>
      <w:lvlJc w:val="right"/>
      <w:pPr>
        <w:ind w:left="2250" w:hanging="180"/>
      </w:pPr>
      <w:rPr>
        <w:rFonts w:hint="default"/>
      </w:rPr>
    </w:lvl>
    <w:lvl w:ilvl="3">
      <w:start w:val="1"/>
      <w:numFmt w:val="decimal"/>
      <w:lvlText w:val="%4."/>
      <w:lvlJc w:val="left"/>
      <w:pPr>
        <w:ind w:left="2970" w:hanging="360"/>
      </w:pPr>
      <w:rPr>
        <w:rFonts w:hint="default"/>
      </w:rPr>
    </w:lvl>
    <w:lvl w:ilvl="4">
      <w:start w:val="1"/>
      <w:numFmt w:val="lowerLetter"/>
      <w:lvlText w:val="%5."/>
      <w:lvlJc w:val="left"/>
      <w:pPr>
        <w:ind w:left="3690" w:hanging="360"/>
      </w:pPr>
      <w:rPr>
        <w:rFonts w:hint="default"/>
      </w:rPr>
    </w:lvl>
    <w:lvl w:ilvl="5">
      <w:start w:val="1"/>
      <w:numFmt w:val="lowerRoman"/>
      <w:lvlText w:val="%6."/>
      <w:lvlJc w:val="right"/>
      <w:pPr>
        <w:ind w:left="4410" w:hanging="180"/>
      </w:pPr>
      <w:rPr>
        <w:rFonts w:hint="default"/>
      </w:rPr>
    </w:lvl>
    <w:lvl w:ilvl="6">
      <w:start w:val="1"/>
      <w:numFmt w:val="decimal"/>
      <w:lvlText w:val="%7."/>
      <w:lvlJc w:val="left"/>
      <w:pPr>
        <w:ind w:left="5130" w:hanging="360"/>
      </w:pPr>
      <w:rPr>
        <w:rFonts w:hint="default"/>
      </w:rPr>
    </w:lvl>
    <w:lvl w:ilvl="7">
      <w:start w:val="1"/>
      <w:numFmt w:val="lowerLetter"/>
      <w:lvlText w:val="%8."/>
      <w:lvlJc w:val="left"/>
      <w:pPr>
        <w:ind w:left="5850" w:hanging="360"/>
      </w:pPr>
      <w:rPr>
        <w:rFonts w:hint="default"/>
      </w:rPr>
    </w:lvl>
    <w:lvl w:ilvl="8">
      <w:start w:val="1"/>
      <w:numFmt w:val="lowerRoman"/>
      <w:lvlText w:val="%9."/>
      <w:lvlJc w:val="right"/>
      <w:pPr>
        <w:ind w:left="6570" w:hanging="180"/>
      </w:pPr>
      <w:rPr>
        <w:rFonts w:hint="default"/>
      </w:rPr>
    </w:lvl>
  </w:abstractNum>
  <w:abstractNum w:abstractNumId="16">
    <w:nsid w:val="64ED29F5"/>
    <w:multiLevelType w:val="hybridMultilevel"/>
    <w:tmpl w:val="C1740E04"/>
    <w:lvl w:ilvl="0" w:tplc="5DF8589C">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nsid w:val="652E5A9A"/>
    <w:multiLevelType w:val="hybridMultilevel"/>
    <w:tmpl w:val="033EB98A"/>
    <w:lvl w:ilvl="0" w:tplc="4B7C603C">
      <w:start w:val="1"/>
      <w:numFmt w:val="decimal"/>
      <w:lvlText w:val="%1."/>
      <w:lvlJc w:val="left"/>
      <w:pPr>
        <w:ind w:left="1170" w:hanging="360"/>
      </w:pPr>
      <w:rPr>
        <w:rFonts w:hint="default"/>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nsid w:val="6C496DDB"/>
    <w:multiLevelType w:val="multilevel"/>
    <w:tmpl w:val="EC2E22BA"/>
    <w:lvl w:ilvl="0">
      <w:start w:val="1"/>
      <w:numFmt w:val="upperLetter"/>
      <w:lvlText w:val="%1."/>
      <w:lvlJc w:val="left"/>
      <w:pPr>
        <w:ind w:left="810" w:hanging="360"/>
      </w:pPr>
      <w:rPr>
        <w:rFonts w:ascii="Verdana" w:hAnsi="Verdana" w:hint="default"/>
        <w:b/>
        <w:caps/>
        <w:color w:val="auto"/>
        <w:sz w:val="22"/>
        <w:u w:val="none"/>
      </w:rPr>
    </w:lvl>
    <w:lvl w:ilvl="1">
      <w:start w:val="1"/>
      <w:numFmt w:val="none"/>
      <w:lvlText w:val="1."/>
      <w:lvlJc w:val="left"/>
      <w:pPr>
        <w:ind w:left="1530" w:hanging="360"/>
      </w:pPr>
      <w:rPr>
        <w:rFonts w:ascii="Verdana" w:hAnsi="Verdana" w:hint="default"/>
        <w:b w:val="0"/>
        <w:i w:val="0"/>
        <w:color w:val="auto"/>
        <w:sz w:val="22"/>
        <w:u w:val="none"/>
      </w:rPr>
    </w:lvl>
    <w:lvl w:ilvl="2">
      <w:start w:val="1"/>
      <w:numFmt w:val="lowerRoman"/>
      <w:lvlText w:val="%3."/>
      <w:lvlJc w:val="right"/>
      <w:pPr>
        <w:ind w:left="2250" w:hanging="180"/>
      </w:pPr>
      <w:rPr>
        <w:rFonts w:hint="default"/>
      </w:rPr>
    </w:lvl>
    <w:lvl w:ilvl="3">
      <w:start w:val="1"/>
      <w:numFmt w:val="decimal"/>
      <w:lvlText w:val="%4."/>
      <w:lvlJc w:val="left"/>
      <w:pPr>
        <w:ind w:left="2970" w:hanging="360"/>
      </w:pPr>
      <w:rPr>
        <w:rFonts w:hint="default"/>
      </w:rPr>
    </w:lvl>
    <w:lvl w:ilvl="4">
      <w:start w:val="1"/>
      <w:numFmt w:val="lowerLetter"/>
      <w:lvlText w:val="%5."/>
      <w:lvlJc w:val="left"/>
      <w:pPr>
        <w:ind w:left="3690" w:hanging="360"/>
      </w:pPr>
      <w:rPr>
        <w:rFonts w:hint="default"/>
      </w:rPr>
    </w:lvl>
    <w:lvl w:ilvl="5">
      <w:start w:val="1"/>
      <w:numFmt w:val="lowerRoman"/>
      <w:lvlText w:val="%6."/>
      <w:lvlJc w:val="right"/>
      <w:pPr>
        <w:ind w:left="4410" w:hanging="180"/>
      </w:pPr>
      <w:rPr>
        <w:rFonts w:hint="default"/>
      </w:rPr>
    </w:lvl>
    <w:lvl w:ilvl="6">
      <w:start w:val="1"/>
      <w:numFmt w:val="decimal"/>
      <w:lvlText w:val="%7."/>
      <w:lvlJc w:val="left"/>
      <w:pPr>
        <w:ind w:left="5130" w:hanging="360"/>
      </w:pPr>
      <w:rPr>
        <w:rFonts w:hint="default"/>
      </w:rPr>
    </w:lvl>
    <w:lvl w:ilvl="7">
      <w:start w:val="1"/>
      <w:numFmt w:val="lowerLetter"/>
      <w:lvlText w:val="%8."/>
      <w:lvlJc w:val="left"/>
      <w:pPr>
        <w:ind w:left="5850" w:hanging="360"/>
      </w:pPr>
      <w:rPr>
        <w:rFonts w:hint="default"/>
      </w:rPr>
    </w:lvl>
    <w:lvl w:ilvl="8">
      <w:start w:val="1"/>
      <w:numFmt w:val="lowerRoman"/>
      <w:lvlText w:val="%9."/>
      <w:lvlJc w:val="right"/>
      <w:pPr>
        <w:ind w:left="6570" w:hanging="180"/>
      </w:pPr>
      <w:rPr>
        <w:rFonts w:hint="default"/>
      </w:rPr>
    </w:lvl>
  </w:abstractNum>
  <w:abstractNum w:abstractNumId="19">
    <w:nsid w:val="6CBB0B32"/>
    <w:multiLevelType w:val="hybridMultilevel"/>
    <w:tmpl w:val="1DE89604"/>
    <w:lvl w:ilvl="0" w:tplc="4B7C603C">
      <w:start w:val="1"/>
      <w:numFmt w:val="decimal"/>
      <w:lvlText w:val="%1."/>
      <w:lvlJc w:val="left"/>
      <w:pPr>
        <w:ind w:left="1170" w:hanging="360"/>
      </w:pPr>
      <w:rPr>
        <w:rFonts w:hint="default"/>
      </w:rPr>
    </w:lvl>
    <w:lvl w:ilvl="1" w:tplc="BF162CD4">
      <w:start w:val="1"/>
      <w:numFmt w:val="lowerRoman"/>
      <w:lvlText w:val="%2."/>
      <w:lvlJc w:val="left"/>
      <w:pPr>
        <w:ind w:left="1890" w:hanging="360"/>
      </w:pPr>
      <w:rPr>
        <w:rFonts w:ascii="Verdana" w:eastAsia="Times New Roman" w:hAnsi="Verdana" w:cs="Arial"/>
      </w:rPr>
    </w:lvl>
    <w:lvl w:ilvl="2" w:tplc="0409001B">
      <w:start w:val="1"/>
      <w:numFmt w:val="lowerRoman"/>
      <w:lvlText w:val="%3."/>
      <w:lvlJc w:val="right"/>
      <w:pPr>
        <w:ind w:left="2520" w:hanging="180"/>
      </w:pPr>
    </w:lvl>
    <w:lvl w:ilvl="3" w:tplc="0409000F">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nsid w:val="7315318F"/>
    <w:multiLevelType w:val="hybridMultilevel"/>
    <w:tmpl w:val="6F544888"/>
    <w:lvl w:ilvl="0" w:tplc="AB08E7F0">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nsid w:val="73F54819"/>
    <w:multiLevelType w:val="hybridMultilevel"/>
    <w:tmpl w:val="65D6361E"/>
    <w:lvl w:ilvl="0" w:tplc="4B7C603C">
      <w:start w:val="1"/>
      <w:numFmt w:val="decimal"/>
      <w:lvlText w:val="%1."/>
      <w:lvlJc w:val="left"/>
      <w:pPr>
        <w:ind w:left="1170" w:hanging="360"/>
      </w:pPr>
      <w:rPr>
        <w:rFonts w:hint="default"/>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nsid w:val="761006B1"/>
    <w:multiLevelType w:val="hybridMultilevel"/>
    <w:tmpl w:val="1DE89604"/>
    <w:lvl w:ilvl="0" w:tplc="4B7C603C">
      <w:start w:val="1"/>
      <w:numFmt w:val="decimal"/>
      <w:lvlText w:val="%1."/>
      <w:lvlJc w:val="left"/>
      <w:pPr>
        <w:ind w:left="1170" w:hanging="360"/>
      </w:pPr>
      <w:rPr>
        <w:rFonts w:hint="default"/>
      </w:rPr>
    </w:lvl>
    <w:lvl w:ilvl="1" w:tplc="BF162CD4">
      <w:start w:val="1"/>
      <w:numFmt w:val="lowerRoman"/>
      <w:lvlText w:val="%2."/>
      <w:lvlJc w:val="left"/>
      <w:pPr>
        <w:ind w:left="1890" w:hanging="360"/>
      </w:pPr>
      <w:rPr>
        <w:rFonts w:ascii="Verdana" w:eastAsia="Times New Roman" w:hAnsi="Verdana" w:cs="Arial"/>
      </w:rPr>
    </w:lvl>
    <w:lvl w:ilvl="2" w:tplc="0409001B">
      <w:start w:val="1"/>
      <w:numFmt w:val="lowerRoman"/>
      <w:lvlText w:val="%3."/>
      <w:lvlJc w:val="right"/>
      <w:pPr>
        <w:ind w:left="2520" w:hanging="180"/>
      </w:pPr>
    </w:lvl>
    <w:lvl w:ilvl="3" w:tplc="0409000F">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3">
    <w:nsid w:val="778334ED"/>
    <w:multiLevelType w:val="hybridMultilevel"/>
    <w:tmpl w:val="0212AF18"/>
    <w:lvl w:ilvl="0" w:tplc="2188D12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nsid w:val="7B401AB1"/>
    <w:multiLevelType w:val="hybridMultilevel"/>
    <w:tmpl w:val="2E000BB4"/>
    <w:lvl w:ilvl="0" w:tplc="2BC6A706">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5">
    <w:nsid w:val="7E281D7F"/>
    <w:multiLevelType w:val="hybridMultilevel"/>
    <w:tmpl w:val="1DE89604"/>
    <w:lvl w:ilvl="0" w:tplc="4B7C603C">
      <w:start w:val="1"/>
      <w:numFmt w:val="decimal"/>
      <w:lvlText w:val="%1."/>
      <w:lvlJc w:val="left"/>
      <w:pPr>
        <w:ind w:left="1170" w:hanging="360"/>
      </w:pPr>
      <w:rPr>
        <w:rFonts w:hint="default"/>
      </w:rPr>
    </w:lvl>
    <w:lvl w:ilvl="1" w:tplc="BF162CD4">
      <w:start w:val="1"/>
      <w:numFmt w:val="lowerRoman"/>
      <w:lvlText w:val="%2."/>
      <w:lvlJc w:val="left"/>
      <w:pPr>
        <w:ind w:left="1890" w:hanging="360"/>
      </w:pPr>
      <w:rPr>
        <w:rFonts w:ascii="Verdana" w:eastAsia="Times New Roman" w:hAnsi="Verdana" w:cs="Arial"/>
      </w:rPr>
    </w:lvl>
    <w:lvl w:ilvl="2" w:tplc="0409001B">
      <w:start w:val="1"/>
      <w:numFmt w:val="lowerRoman"/>
      <w:lvlText w:val="%3."/>
      <w:lvlJc w:val="right"/>
      <w:pPr>
        <w:ind w:left="2520" w:hanging="180"/>
      </w:pPr>
    </w:lvl>
    <w:lvl w:ilvl="3" w:tplc="0409000F">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6"/>
  </w:num>
  <w:num w:numId="2">
    <w:abstractNumId w:val="10"/>
  </w:num>
  <w:num w:numId="3">
    <w:abstractNumId w:val="0"/>
  </w:num>
  <w:num w:numId="4">
    <w:abstractNumId w:val="9"/>
  </w:num>
  <w:num w:numId="5">
    <w:abstractNumId w:val="17"/>
  </w:num>
  <w:num w:numId="6">
    <w:abstractNumId w:val="18"/>
  </w:num>
  <w:num w:numId="7">
    <w:abstractNumId w:val="15"/>
  </w:num>
  <w:num w:numId="8">
    <w:abstractNumId w:val="13"/>
  </w:num>
  <w:num w:numId="9">
    <w:abstractNumId w:val="3"/>
  </w:num>
  <w:num w:numId="10">
    <w:abstractNumId w:val="11"/>
  </w:num>
  <w:num w:numId="11">
    <w:abstractNumId w:val="19"/>
  </w:num>
  <w:num w:numId="12">
    <w:abstractNumId w:val="21"/>
  </w:num>
  <w:num w:numId="13">
    <w:abstractNumId w:val="12"/>
  </w:num>
  <w:num w:numId="14">
    <w:abstractNumId w:val="14"/>
  </w:num>
  <w:num w:numId="15">
    <w:abstractNumId w:val="1"/>
  </w:num>
  <w:num w:numId="16">
    <w:abstractNumId w:val="16"/>
  </w:num>
  <w:num w:numId="17">
    <w:abstractNumId w:val="24"/>
  </w:num>
  <w:num w:numId="18">
    <w:abstractNumId w:val="7"/>
  </w:num>
  <w:num w:numId="19">
    <w:abstractNumId w:val="5"/>
  </w:num>
  <w:num w:numId="20">
    <w:abstractNumId w:val="8"/>
  </w:num>
  <w:num w:numId="21">
    <w:abstractNumId w:val="20"/>
  </w:num>
  <w:num w:numId="22">
    <w:abstractNumId w:val="23"/>
  </w:num>
  <w:num w:numId="23">
    <w:abstractNumId w:val="22"/>
  </w:num>
  <w:num w:numId="24">
    <w:abstractNumId w:val="2"/>
  </w:num>
  <w:num w:numId="25">
    <w:abstractNumId w:val="25"/>
  </w:num>
  <w:num w:numId="26">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BE0"/>
    <w:rsid w:val="00000A3B"/>
    <w:rsid w:val="00007766"/>
    <w:rsid w:val="0000792B"/>
    <w:rsid w:val="00011B52"/>
    <w:rsid w:val="000157E5"/>
    <w:rsid w:val="0002505E"/>
    <w:rsid w:val="00025409"/>
    <w:rsid w:val="000257B9"/>
    <w:rsid w:val="00026618"/>
    <w:rsid w:val="000301CA"/>
    <w:rsid w:val="00034143"/>
    <w:rsid w:val="00036BFA"/>
    <w:rsid w:val="00037520"/>
    <w:rsid w:val="00037DB6"/>
    <w:rsid w:val="00041407"/>
    <w:rsid w:val="00047227"/>
    <w:rsid w:val="000541B9"/>
    <w:rsid w:val="000541E0"/>
    <w:rsid w:val="00054BEE"/>
    <w:rsid w:val="00056851"/>
    <w:rsid w:val="00057337"/>
    <w:rsid w:val="0006162E"/>
    <w:rsid w:val="00063607"/>
    <w:rsid w:val="00063A33"/>
    <w:rsid w:val="00064629"/>
    <w:rsid w:val="00064910"/>
    <w:rsid w:val="00066A1C"/>
    <w:rsid w:val="00066F59"/>
    <w:rsid w:val="00072302"/>
    <w:rsid w:val="000763CE"/>
    <w:rsid w:val="000806D6"/>
    <w:rsid w:val="000813D8"/>
    <w:rsid w:val="000829FB"/>
    <w:rsid w:val="00087E9B"/>
    <w:rsid w:val="000914E6"/>
    <w:rsid w:val="000A13F9"/>
    <w:rsid w:val="000A4A53"/>
    <w:rsid w:val="000A64F7"/>
    <w:rsid w:val="000B2B29"/>
    <w:rsid w:val="000C00BF"/>
    <w:rsid w:val="000C10B4"/>
    <w:rsid w:val="000C16C1"/>
    <w:rsid w:val="000C3950"/>
    <w:rsid w:val="000C6C7B"/>
    <w:rsid w:val="000C71F2"/>
    <w:rsid w:val="000D0E66"/>
    <w:rsid w:val="000D15A8"/>
    <w:rsid w:val="000D52C8"/>
    <w:rsid w:val="000D7957"/>
    <w:rsid w:val="000D7AFC"/>
    <w:rsid w:val="000E3381"/>
    <w:rsid w:val="000E443F"/>
    <w:rsid w:val="000E4B21"/>
    <w:rsid w:val="000F1AE2"/>
    <w:rsid w:val="000F2D1C"/>
    <w:rsid w:val="000F690F"/>
    <w:rsid w:val="000F6FEA"/>
    <w:rsid w:val="000F7061"/>
    <w:rsid w:val="00100CE7"/>
    <w:rsid w:val="00104092"/>
    <w:rsid w:val="00111DA6"/>
    <w:rsid w:val="0011403A"/>
    <w:rsid w:val="00114563"/>
    <w:rsid w:val="00114786"/>
    <w:rsid w:val="00114F63"/>
    <w:rsid w:val="00133B7F"/>
    <w:rsid w:val="00134B13"/>
    <w:rsid w:val="001362C2"/>
    <w:rsid w:val="001402E8"/>
    <w:rsid w:val="00143E6B"/>
    <w:rsid w:val="00146975"/>
    <w:rsid w:val="00150A69"/>
    <w:rsid w:val="00153916"/>
    <w:rsid w:val="00156449"/>
    <w:rsid w:val="001576C3"/>
    <w:rsid w:val="001631AA"/>
    <w:rsid w:val="001657AE"/>
    <w:rsid w:val="00166162"/>
    <w:rsid w:val="001706B9"/>
    <w:rsid w:val="00170C5E"/>
    <w:rsid w:val="001713ED"/>
    <w:rsid w:val="00173EBA"/>
    <w:rsid w:val="00174491"/>
    <w:rsid w:val="00174E3B"/>
    <w:rsid w:val="001826B5"/>
    <w:rsid w:val="00184B1E"/>
    <w:rsid w:val="001859F6"/>
    <w:rsid w:val="0018617B"/>
    <w:rsid w:val="0019051E"/>
    <w:rsid w:val="00191570"/>
    <w:rsid w:val="0019605B"/>
    <w:rsid w:val="001A0A9B"/>
    <w:rsid w:val="001A0E09"/>
    <w:rsid w:val="001A2ED5"/>
    <w:rsid w:val="001A6CDF"/>
    <w:rsid w:val="001B7BAD"/>
    <w:rsid w:val="001B7F89"/>
    <w:rsid w:val="001C2B8A"/>
    <w:rsid w:val="001C433E"/>
    <w:rsid w:val="001C5D3A"/>
    <w:rsid w:val="001D03A0"/>
    <w:rsid w:val="001D1961"/>
    <w:rsid w:val="001D296E"/>
    <w:rsid w:val="001E0E95"/>
    <w:rsid w:val="001E2A9E"/>
    <w:rsid w:val="001E2C02"/>
    <w:rsid w:val="001F072D"/>
    <w:rsid w:val="00200E03"/>
    <w:rsid w:val="00201222"/>
    <w:rsid w:val="00205219"/>
    <w:rsid w:val="002111CC"/>
    <w:rsid w:val="002137EE"/>
    <w:rsid w:val="00220B02"/>
    <w:rsid w:val="0022248B"/>
    <w:rsid w:val="00223496"/>
    <w:rsid w:val="0023045A"/>
    <w:rsid w:val="0023394C"/>
    <w:rsid w:val="00235FE4"/>
    <w:rsid w:val="00237A9A"/>
    <w:rsid w:val="00243898"/>
    <w:rsid w:val="00244ED8"/>
    <w:rsid w:val="00245129"/>
    <w:rsid w:val="00247149"/>
    <w:rsid w:val="0025072F"/>
    <w:rsid w:val="0025172C"/>
    <w:rsid w:val="00253E3C"/>
    <w:rsid w:val="0025474F"/>
    <w:rsid w:val="002550C7"/>
    <w:rsid w:val="0025539A"/>
    <w:rsid w:val="00255900"/>
    <w:rsid w:val="00255E90"/>
    <w:rsid w:val="00261202"/>
    <w:rsid w:val="002637E8"/>
    <w:rsid w:val="00264273"/>
    <w:rsid w:val="00265F1F"/>
    <w:rsid w:val="00266C01"/>
    <w:rsid w:val="002700DC"/>
    <w:rsid w:val="00274AA9"/>
    <w:rsid w:val="00275BEB"/>
    <w:rsid w:val="00286DA7"/>
    <w:rsid w:val="00287105"/>
    <w:rsid w:val="0028794E"/>
    <w:rsid w:val="00290387"/>
    <w:rsid w:val="002949A4"/>
    <w:rsid w:val="00294A66"/>
    <w:rsid w:val="00296941"/>
    <w:rsid w:val="002976BE"/>
    <w:rsid w:val="002B0493"/>
    <w:rsid w:val="002B2143"/>
    <w:rsid w:val="002B3456"/>
    <w:rsid w:val="002B35E2"/>
    <w:rsid w:val="002B4C3F"/>
    <w:rsid w:val="002B4CEF"/>
    <w:rsid w:val="002D0400"/>
    <w:rsid w:val="002D3D6F"/>
    <w:rsid w:val="002D451C"/>
    <w:rsid w:val="002D7CD0"/>
    <w:rsid w:val="002E178C"/>
    <w:rsid w:val="002E27FB"/>
    <w:rsid w:val="002E5DDE"/>
    <w:rsid w:val="002F4357"/>
    <w:rsid w:val="00300B14"/>
    <w:rsid w:val="00305109"/>
    <w:rsid w:val="00307362"/>
    <w:rsid w:val="0031271D"/>
    <w:rsid w:val="00314A00"/>
    <w:rsid w:val="00315000"/>
    <w:rsid w:val="003168F9"/>
    <w:rsid w:val="00323F77"/>
    <w:rsid w:val="00327211"/>
    <w:rsid w:val="00327ABC"/>
    <w:rsid w:val="00333E1C"/>
    <w:rsid w:val="00334042"/>
    <w:rsid w:val="0033495D"/>
    <w:rsid w:val="003377C5"/>
    <w:rsid w:val="00346B97"/>
    <w:rsid w:val="003547F1"/>
    <w:rsid w:val="00357B3A"/>
    <w:rsid w:val="00361BC3"/>
    <w:rsid w:val="00363811"/>
    <w:rsid w:val="00373399"/>
    <w:rsid w:val="00374B1C"/>
    <w:rsid w:val="00384DA1"/>
    <w:rsid w:val="00391AB3"/>
    <w:rsid w:val="003A1965"/>
    <w:rsid w:val="003A2183"/>
    <w:rsid w:val="003B11A8"/>
    <w:rsid w:val="003B1276"/>
    <w:rsid w:val="003B28CC"/>
    <w:rsid w:val="003B4230"/>
    <w:rsid w:val="003B5BD9"/>
    <w:rsid w:val="003B6130"/>
    <w:rsid w:val="003C034F"/>
    <w:rsid w:val="003C2263"/>
    <w:rsid w:val="003C4206"/>
    <w:rsid w:val="003C4374"/>
    <w:rsid w:val="003C688D"/>
    <w:rsid w:val="003C75EF"/>
    <w:rsid w:val="003C7D92"/>
    <w:rsid w:val="003D2B07"/>
    <w:rsid w:val="003D4151"/>
    <w:rsid w:val="003D470C"/>
    <w:rsid w:val="003D536F"/>
    <w:rsid w:val="003D6465"/>
    <w:rsid w:val="003D761B"/>
    <w:rsid w:val="003D7744"/>
    <w:rsid w:val="003D7768"/>
    <w:rsid w:val="003E0592"/>
    <w:rsid w:val="003E37FB"/>
    <w:rsid w:val="003E68BA"/>
    <w:rsid w:val="003F475C"/>
    <w:rsid w:val="00416B13"/>
    <w:rsid w:val="00420B20"/>
    <w:rsid w:val="00425DDA"/>
    <w:rsid w:val="0042731E"/>
    <w:rsid w:val="00430FCE"/>
    <w:rsid w:val="00435077"/>
    <w:rsid w:val="00435937"/>
    <w:rsid w:val="00443268"/>
    <w:rsid w:val="00443D32"/>
    <w:rsid w:val="00445B26"/>
    <w:rsid w:val="00445FE6"/>
    <w:rsid w:val="00446397"/>
    <w:rsid w:val="00450935"/>
    <w:rsid w:val="004613FC"/>
    <w:rsid w:val="00462A39"/>
    <w:rsid w:val="00462AF2"/>
    <w:rsid w:val="0046452F"/>
    <w:rsid w:val="004658F5"/>
    <w:rsid w:val="004673BA"/>
    <w:rsid w:val="00470940"/>
    <w:rsid w:val="00480AB8"/>
    <w:rsid w:val="00481290"/>
    <w:rsid w:val="004815FC"/>
    <w:rsid w:val="00484E0F"/>
    <w:rsid w:val="004933EA"/>
    <w:rsid w:val="004A0A1B"/>
    <w:rsid w:val="004A1D99"/>
    <w:rsid w:val="004B3784"/>
    <w:rsid w:val="004B54A0"/>
    <w:rsid w:val="004B786E"/>
    <w:rsid w:val="004C43B5"/>
    <w:rsid w:val="004C5F14"/>
    <w:rsid w:val="004C6866"/>
    <w:rsid w:val="004D1D64"/>
    <w:rsid w:val="004D20DD"/>
    <w:rsid w:val="004D2BC2"/>
    <w:rsid w:val="004F1816"/>
    <w:rsid w:val="004F3EC7"/>
    <w:rsid w:val="0050048A"/>
    <w:rsid w:val="00500D02"/>
    <w:rsid w:val="00502DA6"/>
    <w:rsid w:val="005042E1"/>
    <w:rsid w:val="00504CD2"/>
    <w:rsid w:val="0051078D"/>
    <w:rsid w:val="005107E7"/>
    <w:rsid w:val="005138B5"/>
    <w:rsid w:val="005149F1"/>
    <w:rsid w:val="00517685"/>
    <w:rsid w:val="005219EF"/>
    <w:rsid w:val="005300A0"/>
    <w:rsid w:val="0054559F"/>
    <w:rsid w:val="00552576"/>
    <w:rsid w:val="00554E16"/>
    <w:rsid w:val="00560086"/>
    <w:rsid w:val="00564C51"/>
    <w:rsid w:val="00566B36"/>
    <w:rsid w:val="0056768B"/>
    <w:rsid w:val="00572D6A"/>
    <w:rsid w:val="00587562"/>
    <w:rsid w:val="00590E4B"/>
    <w:rsid w:val="00595BCE"/>
    <w:rsid w:val="005A619F"/>
    <w:rsid w:val="005A6C0D"/>
    <w:rsid w:val="005B29F7"/>
    <w:rsid w:val="005C5D78"/>
    <w:rsid w:val="005D4750"/>
    <w:rsid w:val="005D56CA"/>
    <w:rsid w:val="005D59C4"/>
    <w:rsid w:val="005E106B"/>
    <w:rsid w:val="005E22DA"/>
    <w:rsid w:val="005E4C3E"/>
    <w:rsid w:val="005E6E6D"/>
    <w:rsid w:val="005F2DFC"/>
    <w:rsid w:val="005F5E41"/>
    <w:rsid w:val="00602F3E"/>
    <w:rsid w:val="00607D24"/>
    <w:rsid w:val="00610FA8"/>
    <w:rsid w:val="006213DD"/>
    <w:rsid w:val="0062590B"/>
    <w:rsid w:val="00625CAF"/>
    <w:rsid w:val="00630CDF"/>
    <w:rsid w:val="006317C0"/>
    <w:rsid w:val="006338B2"/>
    <w:rsid w:val="00645E71"/>
    <w:rsid w:val="00647716"/>
    <w:rsid w:val="006539BE"/>
    <w:rsid w:val="0065601B"/>
    <w:rsid w:val="00656279"/>
    <w:rsid w:val="00667863"/>
    <w:rsid w:val="00673A1E"/>
    <w:rsid w:val="00677D36"/>
    <w:rsid w:val="006806E0"/>
    <w:rsid w:val="006816B0"/>
    <w:rsid w:val="00681B45"/>
    <w:rsid w:val="0068406B"/>
    <w:rsid w:val="00685786"/>
    <w:rsid w:val="0068585D"/>
    <w:rsid w:val="00685EBE"/>
    <w:rsid w:val="00691041"/>
    <w:rsid w:val="006947FA"/>
    <w:rsid w:val="0069761D"/>
    <w:rsid w:val="006A0135"/>
    <w:rsid w:val="006A17F7"/>
    <w:rsid w:val="006A3013"/>
    <w:rsid w:val="006A466C"/>
    <w:rsid w:val="006A7B1D"/>
    <w:rsid w:val="006A7E48"/>
    <w:rsid w:val="006B0D2D"/>
    <w:rsid w:val="006B2091"/>
    <w:rsid w:val="006B4C60"/>
    <w:rsid w:val="006B51FC"/>
    <w:rsid w:val="006C0B92"/>
    <w:rsid w:val="006C0EB6"/>
    <w:rsid w:val="006D0478"/>
    <w:rsid w:val="006E0BCE"/>
    <w:rsid w:val="006E12B3"/>
    <w:rsid w:val="006E590E"/>
    <w:rsid w:val="006E5D47"/>
    <w:rsid w:val="006E61DD"/>
    <w:rsid w:val="006E6B63"/>
    <w:rsid w:val="006E6C52"/>
    <w:rsid w:val="006F07FA"/>
    <w:rsid w:val="006F09E1"/>
    <w:rsid w:val="006F0B76"/>
    <w:rsid w:val="006F0B91"/>
    <w:rsid w:val="006F1720"/>
    <w:rsid w:val="006F3B68"/>
    <w:rsid w:val="006F4837"/>
    <w:rsid w:val="00703B76"/>
    <w:rsid w:val="00712D80"/>
    <w:rsid w:val="0071770D"/>
    <w:rsid w:val="00717819"/>
    <w:rsid w:val="007211AB"/>
    <w:rsid w:val="00731618"/>
    <w:rsid w:val="00732555"/>
    <w:rsid w:val="007335F1"/>
    <w:rsid w:val="007367D0"/>
    <w:rsid w:val="007457F4"/>
    <w:rsid w:val="00746BAD"/>
    <w:rsid w:val="0075113F"/>
    <w:rsid w:val="00751326"/>
    <w:rsid w:val="00751D22"/>
    <w:rsid w:val="007524C3"/>
    <w:rsid w:val="00763C75"/>
    <w:rsid w:val="00765875"/>
    <w:rsid w:val="007663D5"/>
    <w:rsid w:val="00772EA8"/>
    <w:rsid w:val="00775C22"/>
    <w:rsid w:val="00775CA5"/>
    <w:rsid w:val="0077663D"/>
    <w:rsid w:val="00781E17"/>
    <w:rsid w:val="00783ED9"/>
    <w:rsid w:val="0078430A"/>
    <w:rsid w:val="00784C36"/>
    <w:rsid w:val="00790582"/>
    <w:rsid w:val="007967AD"/>
    <w:rsid w:val="007A32D5"/>
    <w:rsid w:val="007A768C"/>
    <w:rsid w:val="007B0C68"/>
    <w:rsid w:val="007B13DF"/>
    <w:rsid w:val="007C0758"/>
    <w:rsid w:val="007C325C"/>
    <w:rsid w:val="007C399B"/>
    <w:rsid w:val="007C645C"/>
    <w:rsid w:val="007D75C9"/>
    <w:rsid w:val="007E024E"/>
    <w:rsid w:val="007E0AEC"/>
    <w:rsid w:val="007E0B99"/>
    <w:rsid w:val="007E200A"/>
    <w:rsid w:val="007E521E"/>
    <w:rsid w:val="007E69E8"/>
    <w:rsid w:val="007F2EC5"/>
    <w:rsid w:val="007F4B01"/>
    <w:rsid w:val="007F5C9A"/>
    <w:rsid w:val="00802425"/>
    <w:rsid w:val="00802C9D"/>
    <w:rsid w:val="008034BF"/>
    <w:rsid w:val="00803B7C"/>
    <w:rsid w:val="008128CB"/>
    <w:rsid w:val="00813EBD"/>
    <w:rsid w:val="00821F22"/>
    <w:rsid w:val="00835303"/>
    <w:rsid w:val="00835533"/>
    <w:rsid w:val="00836BBA"/>
    <w:rsid w:val="00840BD9"/>
    <w:rsid w:val="00844740"/>
    <w:rsid w:val="008450EC"/>
    <w:rsid w:val="00847ADF"/>
    <w:rsid w:val="00847D8C"/>
    <w:rsid w:val="008532C6"/>
    <w:rsid w:val="00853484"/>
    <w:rsid w:val="00856C7A"/>
    <w:rsid w:val="00865299"/>
    <w:rsid w:val="008748A4"/>
    <w:rsid w:val="008760B4"/>
    <w:rsid w:val="00876A96"/>
    <w:rsid w:val="00886033"/>
    <w:rsid w:val="00887232"/>
    <w:rsid w:val="008927FF"/>
    <w:rsid w:val="00892D06"/>
    <w:rsid w:val="008A2148"/>
    <w:rsid w:val="008A45BA"/>
    <w:rsid w:val="008B0284"/>
    <w:rsid w:val="008B3C84"/>
    <w:rsid w:val="008B4E2F"/>
    <w:rsid w:val="008B5018"/>
    <w:rsid w:val="008B7C88"/>
    <w:rsid w:val="008B7E67"/>
    <w:rsid w:val="008C55D9"/>
    <w:rsid w:val="008D5ECD"/>
    <w:rsid w:val="008E6C2D"/>
    <w:rsid w:val="008F1859"/>
    <w:rsid w:val="008F66C5"/>
    <w:rsid w:val="008F6A08"/>
    <w:rsid w:val="00902DD4"/>
    <w:rsid w:val="00906F57"/>
    <w:rsid w:val="00911146"/>
    <w:rsid w:val="009129E8"/>
    <w:rsid w:val="0091724C"/>
    <w:rsid w:val="00917714"/>
    <w:rsid w:val="009224EF"/>
    <w:rsid w:val="00922BD2"/>
    <w:rsid w:val="009237E1"/>
    <w:rsid w:val="00930C4F"/>
    <w:rsid w:val="009313BA"/>
    <w:rsid w:val="00931440"/>
    <w:rsid w:val="00935840"/>
    <w:rsid w:val="009410D2"/>
    <w:rsid w:val="0094216F"/>
    <w:rsid w:val="00942F4E"/>
    <w:rsid w:val="00950BB2"/>
    <w:rsid w:val="00960554"/>
    <w:rsid w:val="00961B78"/>
    <w:rsid w:val="00965A4B"/>
    <w:rsid w:val="009669EE"/>
    <w:rsid w:val="00967015"/>
    <w:rsid w:val="00971AF1"/>
    <w:rsid w:val="00983018"/>
    <w:rsid w:val="0098342A"/>
    <w:rsid w:val="009847D0"/>
    <w:rsid w:val="00984AD3"/>
    <w:rsid w:val="009851A9"/>
    <w:rsid w:val="00996609"/>
    <w:rsid w:val="00996E3C"/>
    <w:rsid w:val="009A52D0"/>
    <w:rsid w:val="009A7791"/>
    <w:rsid w:val="009B285A"/>
    <w:rsid w:val="009C2EFD"/>
    <w:rsid w:val="009C536B"/>
    <w:rsid w:val="009D0358"/>
    <w:rsid w:val="009D30E4"/>
    <w:rsid w:val="009D3EB2"/>
    <w:rsid w:val="009E7BC4"/>
    <w:rsid w:val="009F17F5"/>
    <w:rsid w:val="009F2723"/>
    <w:rsid w:val="009F2C83"/>
    <w:rsid w:val="00A006F5"/>
    <w:rsid w:val="00A02E4E"/>
    <w:rsid w:val="00A10634"/>
    <w:rsid w:val="00A12204"/>
    <w:rsid w:val="00A12D07"/>
    <w:rsid w:val="00A13AF7"/>
    <w:rsid w:val="00A14327"/>
    <w:rsid w:val="00A14E8D"/>
    <w:rsid w:val="00A15DC0"/>
    <w:rsid w:val="00A2473B"/>
    <w:rsid w:val="00A269CE"/>
    <w:rsid w:val="00A27074"/>
    <w:rsid w:val="00A30C70"/>
    <w:rsid w:val="00A31A41"/>
    <w:rsid w:val="00A323B6"/>
    <w:rsid w:val="00A328EA"/>
    <w:rsid w:val="00A3446B"/>
    <w:rsid w:val="00A40060"/>
    <w:rsid w:val="00A418A8"/>
    <w:rsid w:val="00A44F91"/>
    <w:rsid w:val="00A512D7"/>
    <w:rsid w:val="00A53148"/>
    <w:rsid w:val="00A55CB2"/>
    <w:rsid w:val="00A55D32"/>
    <w:rsid w:val="00A60628"/>
    <w:rsid w:val="00A616D0"/>
    <w:rsid w:val="00A72715"/>
    <w:rsid w:val="00A80CF0"/>
    <w:rsid w:val="00A83988"/>
    <w:rsid w:val="00A840DE"/>
    <w:rsid w:val="00A85A5B"/>
    <w:rsid w:val="00A86150"/>
    <w:rsid w:val="00A90FEE"/>
    <w:rsid w:val="00A93DFA"/>
    <w:rsid w:val="00A96C2B"/>
    <w:rsid w:val="00A97353"/>
    <w:rsid w:val="00AA0CFA"/>
    <w:rsid w:val="00AB477B"/>
    <w:rsid w:val="00AB7B86"/>
    <w:rsid w:val="00AC358C"/>
    <w:rsid w:val="00AC3F60"/>
    <w:rsid w:val="00AC4F8A"/>
    <w:rsid w:val="00AD0448"/>
    <w:rsid w:val="00AD3853"/>
    <w:rsid w:val="00AD39AA"/>
    <w:rsid w:val="00AD6708"/>
    <w:rsid w:val="00AD78E1"/>
    <w:rsid w:val="00AE36D7"/>
    <w:rsid w:val="00AE5C82"/>
    <w:rsid w:val="00AF5DA6"/>
    <w:rsid w:val="00AF6B05"/>
    <w:rsid w:val="00AF740D"/>
    <w:rsid w:val="00B0366E"/>
    <w:rsid w:val="00B04637"/>
    <w:rsid w:val="00B06036"/>
    <w:rsid w:val="00B07C56"/>
    <w:rsid w:val="00B10138"/>
    <w:rsid w:val="00B10CE7"/>
    <w:rsid w:val="00B2383D"/>
    <w:rsid w:val="00B2443C"/>
    <w:rsid w:val="00B258C3"/>
    <w:rsid w:val="00B30436"/>
    <w:rsid w:val="00B3135F"/>
    <w:rsid w:val="00B348A2"/>
    <w:rsid w:val="00B35DEA"/>
    <w:rsid w:val="00B44D86"/>
    <w:rsid w:val="00B45127"/>
    <w:rsid w:val="00B45DFB"/>
    <w:rsid w:val="00B47FE3"/>
    <w:rsid w:val="00B51811"/>
    <w:rsid w:val="00B750C3"/>
    <w:rsid w:val="00B808A5"/>
    <w:rsid w:val="00B9117B"/>
    <w:rsid w:val="00B91538"/>
    <w:rsid w:val="00B92616"/>
    <w:rsid w:val="00B956DB"/>
    <w:rsid w:val="00B9619D"/>
    <w:rsid w:val="00BA238C"/>
    <w:rsid w:val="00BA30EE"/>
    <w:rsid w:val="00BA3621"/>
    <w:rsid w:val="00BA74D5"/>
    <w:rsid w:val="00BA751C"/>
    <w:rsid w:val="00BB4889"/>
    <w:rsid w:val="00BB7DA1"/>
    <w:rsid w:val="00BB7FE4"/>
    <w:rsid w:val="00BD1B0A"/>
    <w:rsid w:val="00BD2737"/>
    <w:rsid w:val="00BD2998"/>
    <w:rsid w:val="00BE27A2"/>
    <w:rsid w:val="00BE2DFD"/>
    <w:rsid w:val="00BE5189"/>
    <w:rsid w:val="00BF146D"/>
    <w:rsid w:val="00C01D85"/>
    <w:rsid w:val="00C06E72"/>
    <w:rsid w:val="00C0755E"/>
    <w:rsid w:val="00C11B84"/>
    <w:rsid w:val="00C1220B"/>
    <w:rsid w:val="00C2171E"/>
    <w:rsid w:val="00C30CF6"/>
    <w:rsid w:val="00C36EF1"/>
    <w:rsid w:val="00C43CCD"/>
    <w:rsid w:val="00C51D89"/>
    <w:rsid w:val="00C56383"/>
    <w:rsid w:val="00C61B91"/>
    <w:rsid w:val="00C72991"/>
    <w:rsid w:val="00C73993"/>
    <w:rsid w:val="00C811A7"/>
    <w:rsid w:val="00C971ED"/>
    <w:rsid w:val="00CA231F"/>
    <w:rsid w:val="00CA4245"/>
    <w:rsid w:val="00CA4D06"/>
    <w:rsid w:val="00CA529E"/>
    <w:rsid w:val="00CA5A27"/>
    <w:rsid w:val="00CB3711"/>
    <w:rsid w:val="00CB3863"/>
    <w:rsid w:val="00CB5152"/>
    <w:rsid w:val="00CC1824"/>
    <w:rsid w:val="00CC33DF"/>
    <w:rsid w:val="00CC4414"/>
    <w:rsid w:val="00CC4A9E"/>
    <w:rsid w:val="00CD4869"/>
    <w:rsid w:val="00CD6F87"/>
    <w:rsid w:val="00CE2BD4"/>
    <w:rsid w:val="00CE373E"/>
    <w:rsid w:val="00CE6DC6"/>
    <w:rsid w:val="00CF2579"/>
    <w:rsid w:val="00D00692"/>
    <w:rsid w:val="00D05594"/>
    <w:rsid w:val="00D05597"/>
    <w:rsid w:val="00D05619"/>
    <w:rsid w:val="00D137A4"/>
    <w:rsid w:val="00D21DCD"/>
    <w:rsid w:val="00D2221F"/>
    <w:rsid w:val="00D22769"/>
    <w:rsid w:val="00D229F0"/>
    <w:rsid w:val="00D23092"/>
    <w:rsid w:val="00D25272"/>
    <w:rsid w:val="00D27358"/>
    <w:rsid w:val="00D31E64"/>
    <w:rsid w:val="00D31E9D"/>
    <w:rsid w:val="00D32D23"/>
    <w:rsid w:val="00D3313E"/>
    <w:rsid w:val="00D33CBB"/>
    <w:rsid w:val="00D379DF"/>
    <w:rsid w:val="00D46977"/>
    <w:rsid w:val="00D54A31"/>
    <w:rsid w:val="00D5573E"/>
    <w:rsid w:val="00D57407"/>
    <w:rsid w:val="00D672A0"/>
    <w:rsid w:val="00D72959"/>
    <w:rsid w:val="00D749E9"/>
    <w:rsid w:val="00D75CE4"/>
    <w:rsid w:val="00D907B2"/>
    <w:rsid w:val="00DB089A"/>
    <w:rsid w:val="00DB09EF"/>
    <w:rsid w:val="00DB19C7"/>
    <w:rsid w:val="00DB5BBE"/>
    <w:rsid w:val="00DC505F"/>
    <w:rsid w:val="00DC50B2"/>
    <w:rsid w:val="00DC5427"/>
    <w:rsid w:val="00DC5976"/>
    <w:rsid w:val="00DE17F3"/>
    <w:rsid w:val="00DE41CC"/>
    <w:rsid w:val="00DE6F3B"/>
    <w:rsid w:val="00DF1603"/>
    <w:rsid w:val="00DF1FC0"/>
    <w:rsid w:val="00DF29D9"/>
    <w:rsid w:val="00DF2D2D"/>
    <w:rsid w:val="00DF5506"/>
    <w:rsid w:val="00E00EF1"/>
    <w:rsid w:val="00E02173"/>
    <w:rsid w:val="00E02B89"/>
    <w:rsid w:val="00E03286"/>
    <w:rsid w:val="00E26C28"/>
    <w:rsid w:val="00E27D34"/>
    <w:rsid w:val="00E33B39"/>
    <w:rsid w:val="00E4518C"/>
    <w:rsid w:val="00E5069B"/>
    <w:rsid w:val="00E5182C"/>
    <w:rsid w:val="00E53C12"/>
    <w:rsid w:val="00E57C35"/>
    <w:rsid w:val="00E57E29"/>
    <w:rsid w:val="00E60012"/>
    <w:rsid w:val="00E62D26"/>
    <w:rsid w:val="00E6490F"/>
    <w:rsid w:val="00E67C7A"/>
    <w:rsid w:val="00E705F0"/>
    <w:rsid w:val="00E74C1C"/>
    <w:rsid w:val="00E77C1F"/>
    <w:rsid w:val="00E83DE5"/>
    <w:rsid w:val="00E8562E"/>
    <w:rsid w:val="00E872D9"/>
    <w:rsid w:val="00E925A0"/>
    <w:rsid w:val="00E972CD"/>
    <w:rsid w:val="00E97577"/>
    <w:rsid w:val="00EA0294"/>
    <w:rsid w:val="00EA0AA1"/>
    <w:rsid w:val="00EA1420"/>
    <w:rsid w:val="00EA1F08"/>
    <w:rsid w:val="00EA4409"/>
    <w:rsid w:val="00EA6227"/>
    <w:rsid w:val="00EA7181"/>
    <w:rsid w:val="00EB5CDB"/>
    <w:rsid w:val="00EC1DB8"/>
    <w:rsid w:val="00ED0CE8"/>
    <w:rsid w:val="00ED4A66"/>
    <w:rsid w:val="00ED75A2"/>
    <w:rsid w:val="00EE1B09"/>
    <w:rsid w:val="00EE4483"/>
    <w:rsid w:val="00EE548D"/>
    <w:rsid w:val="00EE6150"/>
    <w:rsid w:val="00EF1848"/>
    <w:rsid w:val="00EF5F5E"/>
    <w:rsid w:val="00F032F2"/>
    <w:rsid w:val="00F07AD3"/>
    <w:rsid w:val="00F102D3"/>
    <w:rsid w:val="00F1486C"/>
    <w:rsid w:val="00F17567"/>
    <w:rsid w:val="00F2105C"/>
    <w:rsid w:val="00F37AA7"/>
    <w:rsid w:val="00F40863"/>
    <w:rsid w:val="00F45A16"/>
    <w:rsid w:val="00F51929"/>
    <w:rsid w:val="00F5224F"/>
    <w:rsid w:val="00F53CA5"/>
    <w:rsid w:val="00F54D77"/>
    <w:rsid w:val="00F67B42"/>
    <w:rsid w:val="00F71514"/>
    <w:rsid w:val="00F72CB1"/>
    <w:rsid w:val="00F737AD"/>
    <w:rsid w:val="00F74841"/>
    <w:rsid w:val="00F77488"/>
    <w:rsid w:val="00F7753C"/>
    <w:rsid w:val="00F77F47"/>
    <w:rsid w:val="00F855E3"/>
    <w:rsid w:val="00F85DD4"/>
    <w:rsid w:val="00F91AAF"/>
    <w:rsid w:val="00F9361A"/>
    <w:rsid w:val="00F941B5"/>
    <w:rsid w:val="00FA2FD1"/>
    <w:rsid w:val="00FB0CD9"/>
    <w:rsid w:val="00FC1F77"/>
    <w:rsid w:val="00FD0600"/>
    <w:rsid w:val="00FD2675"/>
    <w:rsid w:val="00FD29BE"/>
    <w:rsid w:val="00FD31D3"/>
    <w:rsid w:val="00FD4C1E"/>
    <w:rsid w:val="00FD528D"/>
    <w:rsid w:val="00FD62E8"/>
    <w:rsid w:val="00FD7AC8"/>
    <w:rsid w:val="00FE049B"/>
    <w:rsid w:val="00FE114E"/>
    <w:rsid w:val="00FE5BE0"/>
    <w:rsid w:val="00FE7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429B98F-AF64-4E75-B9E7-2F42B86FB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326"/>
    <w:rPr>
      <w:sz w:val="24"/>
      <w:szCs w:val="24"/>
    </w:rPr>
  </w:style>
  <w:style w:type="paragraph" w:styleId="Heading3">
    <w:name w:val="heading 3"/>
    <w:basedOn w:val="Normal"/>
    <w:next w:val="Normal"/>
    <w:link w:val="Heading3Char"/>
    <w:uiPriority w:val="9"/>
    <w:unhideWhenUsed/>
    <w:qFormat/>
    <w:rsid w:val="00CA4245"/>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53148"/>
    <w:rPr>
      <w:rFonts w:ascii="Tahoma" w:hAnsi="Tahoma" w:cs="Tahoma"/>
      <w:sz w:val="16"/>
      <w:szCs w:val="16"/>
    </w:rPr>
  </w:style>
  <w:style w:type="paragraph" w:styleId="Header">
    <w:name w:val="header"/>
    <w:basedOn w:val="Normal"/>
    <w:link w:val="HeaderChar"/>
    <w:uiPriority w:val="99"/>
    <w:rsid w:val="008B5018"/>
    <w:pPr>
      <w:tabs>
        <w:tab w:val="center" w:pos="4320"/>
        <w:tab w:val="right" w:pos="8640"/>
      </w:tabs>
    </w:pPr>
  </w:style>
  <w:style w:type="paragraph" w:styleId="Footer">
    <w:name w:val="footer"/>
    <w:basedOn w:val="Normal"/>
    <w:link w:val="FooterChar"/>
    <w:uiPriority w:val="99"/>
    <w:rsid w:val="008B5018"/>
    <w:pPr>
      <w:tabs>
        <w:tab w:val="center" w:pos="4320"/>
        <w:tab w:val="right" w:pos="8640"/>
      </w:tabs>
    </w:pPr>
  </w:style>
  <w:style w:type="character" w:styleId="PageNumber">
    <w:name w:val="page number"/>
    <w:basedOn w:val="DefaultParagraphFont"/>
    <w:rsid w:val="008B5018"/>
  </w:style>
  <w:style w:type="character" w:styleId="Hyperlink">
    <w:name w:val="Hyperlink"/>
    <w:basedOn w:val="DefaultParagraphFont"/>
    <w:rsid w:val="00056851"/>
    <w:rPr>
      <w:color w:val="0000FF"/>
      <w:u w:val="single"/>
    </w:rPr>
  </w:style>
  <w:style w:type="character" w:customStyle="1" w:styleId="FooterChar">
    <w:name w:val="Footer Char"/>
    <w:basedOn w:val="DefaultParagraphFont"/>
    <w:link w:val="Footer"/>
    <w:uiPriority w:val="99"/>
    <w:rsid w:val="00056851"/>
    <w:rPr>
      <w:sz w:val="24"/>
      <w:szCs w:val="24"/>
    </w:rPr>
  </w:style>
  <w:style w:type="character" w:styleId="CommentReference">
    <w:name w:val="annotation reference"/>
    <w:basedOn w:val="DefaultParagraphFont"/>
    <w:rsid w:val="00E33B39"/>
    <w:rPr>
      <w:sz w:val="16"/>
      <w:szCs w:val="16"/>
    </w:rPr>
  </w:style>
  <w:style w:type="paragraph" w:styleId="CommentText">
    <w:name w:val="annotation text"/>
    <w:basedOn w:val="Normal"/>
    <w:link w:val="CommentTextChar"/>
    <w:rsid w:val="00E33B39"/>
    <w:rPr>
      <w:sz w:val="20"/>
      <w:szCs w:val="20"/>
    </w:rPr>
  </w:style>
  <w:style w:type="character" w:customStyle="1" w:styleId="CommentTextChar">
    <w:name w:val="Comment Text Char"/>
    <w:basedOn w:val="DefaultParagraphFont"/>
    <w:link w:val="CommentText"/>
    <w:rsid w:val="00E33B39"/>
  </w:style>
  <w:style w:type="paragraph" w:styleId="CommentSubject">
    <w:name w:val="annotation subject"/>
    <w:basedOn w:val="CommentText"/>
    <w:next w:val="CommentText"/>
    <w:link w:val="CommentSubjectChar"/>
    <w:rsid w:val="00E33B39"/>
    <w:rPr>
      <w:b/>
      <w:bCs/>
    </w:rPr>
  </w:style>
  <w:style w:type="character" w:customStyle="1" w:styleId="CommentSubjectChar">
    <w:name w:val="Comment Subject Char"/>
    <w:basedOn w:val="CommentTextChar"/>
    <w:link w:val="CommentSubject"/>
    <w:rsid w:val="00E33B39"/>
    <w:rPr>
      <w:b/>
      <w:bCs/>
    </w:rPr>
  </w:style>
  <w:style w:type="paragraph" w:styleId="ListParagraph">
    <w:name w:val="List Paragraph"/>
    <w:basedOn w:val="Normal"/>
    <w:uiPriority w:val="34"/>
    <w:qFormat/>
    <w:rsid w:val="000C10B4"/>
    <w:pPr>
      <w:ind w:left="720"/>
    </w:pPr>
  </w:style>
  <w:style w:type="paragraph" w:styleId="NormalWeb">
    <w:name w:val="Normal (Web)"/>
    <w:basedOn w:val="Normal"/>
    <w:uiPriority w:val="99"/>
    <w:unhideWhenUsed/>
    <w:rsid w:val="005149F1"/>
    <w:pPr>
      <w:spacing w:before="100" w:beforeAutospacing="1" w:after="100" w:afterAutospacing="1"/>
    </w:pPr>
  </w:style>
  <w:style w:type="paragraph" w:styleId="NoSpacing">
    <w:name w:val="No Spacing"/>
    <w:uiPriority w:val="1"/>
    <w:qFormat/>
    <w:rsid w:val="00A12204"/>
    <w:rPr>
      <w:sz w:val="24"/>
      <w:szCs w:val="24"/>
    </w:rPr>
  </w:style>
  <w:style w:type="paragraph" w:customStyle="1" w:styleId="Default">
    <w:name w:val="Default"/>
    <w:rsid w:val="00E57E29"/>
    <w:pPr>
      <w:widowControl w:val="0"/>
      <w:autoSpaceDE w:val="0"/>
      <w:autoSpaceDN w:val="0"/>
      <w:adjustRightInd w:val="0"/>
    </w:pPr>
    <w:rPr>
      <w:rFonts w:eastAsiaTheme="minorEastAsia"/>
      <w:color w:val="000000"/>
      <w:sz w:val="24"/>
      <w:szCs w:val="24"/>
    </w:rPr>
  </w:style>
  <w:style w:type="table" w:styleId="TableGrid">
    <w:name w:val="Table Grid"/>
    <w:basedOn w:val="TableNormal"/>
    <w:rsid w:val="00DB09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CC33DF"/>
    <w:rPr>
      <w:sz w:val="24"/>
      <w:szCs w:val="24"/>
    </w:rPr>
  </w:style>
  <w:style w:type="character" w:styleId="Emphasis">
    <w:name w:val="Emphasis"/>
    <w:basedOn w:val="DefaultParagraphFont"/>
    <w:uiPriority w:val="20"/>
    <w:qFormat/>
    <w:rsid w:val="00FD4C1E"/>
    <w:rPr>
      <w:i/>
      <w:iCs/>
    </w:rPr>
  </w:style>
  <w:style w:type="character" w:customStyle="1" w:styleId="Heading3Char">
    <w:name w:val="Heading 3 Char"/>
    <w:basedOn w:val="DefaultParagraphFont"/>
    <w:link w:val="Heading3"/>
    <w:uiPriority w:val="9"/>
    <w:rsid w:val="00CA4245"/>
    <w:rPr>
      <w:rFonts w:asciiTheme="majorHAnsi" w:eastAsiaTheme="majorEastAsia" w:hAnsiTheme="majorHAnsi" w:cstheme="majorBidi"/>
      <w:b/>
      <w:bCs/>
      <w:color w:val="4F81BD"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667637">
      <w:bodyDiv w:val="1"/>
      <w:marLeft w:val="0"/>
      <w:marRight w:val="0"/>
      <w:marTop w:val="0"/>
      <w:marBottom w:val="0"/>
      <w:divBdr>
        <w:top w:val="none" w:sz="0" w:space="0" w:color="auto"/>
        <w:left w:val="none" w:sz="0" w:space="0" w:color="auto"/>
        <w:bottom w:val="none" w:sz="0" w:space="0" w:color="auto"/>
        <w:right w:val="none" w:sz="0" w:space="0" w:color="auto"/>
      </w:divBdr>
      <w:divsChild>
        <w:div w:id="897473573">
          <w:marLeft w:val="0"/>
          <w:marRight w:val="0"/>
          <w:marTop w:val="0"/>
          <w:marBottom w:val="0"/>
          <w:divBdr>
            <w:top w:val="none" w:sz="0" w:space="0" w:color="auto"/>
            <w:left w:val="none" w:sz="0" w:space="0" w:color="auto"/>
            <w:bottom w:val="none" w:sz="0" w:space="0" w:color="auto"/>
            <w:right w:val="none" w:sz="0" w:space="0" w:color="auto"/>
          </w:divBdr>
          <w:divsChild>
            <w:div w:id="49308314">
              <w:marLeft w:val="0"/>
              <w:marRight w:val="0"/>
              <w:marTop w:val="0"/>
              <w:marBottom w:val="0"/>
              <w:divBdr>
                <w:top w:val="none" w:sz="0" w:space="0" w:color="auto"/>
                <w:left w:val="none" w:sz="0" w:space="0" w:color="auto"/>
                <w:bottom w:val="none" w:sz="0" w:space="0" w:color="auto"/>
                <w:right w:val="none" w:sz="0" w:space="0" w:color="auto"/>
              </w:divBdr>
            </w:div>
            <w:div w:id="571889495">
              <w:marLeft w:val="0"/>
              <w:marRight w:val="0"/>
              <w:marTop w:val="0"/>
              <w:marBottom w:val="0"/>
              <w:divBdr>
                <w:top w:val="none" w:sz="0" w:space="0" w:color="auto"/>
                <w:left w:val="none" w:sz="0" w:space="0" w:color="auto"/>
                <w:bottom w:val="none" w:sz="0" w:space="0" w:color="auto"/>
                <w:right w:val="none" w:sz="0" w:space="0" w:color="auto"/>
              </w:divBdr>
            </w:div>
            <w:div w:id="784159117">
              <w:marLeft w:val="0"/>
              <w:marRight w:val="0"/>
              <w:marTop w:val="0"/>
              <w:marBottom w:val="0"/>
              <w:divBdr>
                <w:top w:val="none" w:sz="0" w:space="0" w:color="auto"/>
                <w:left w:val="none" w:sz="0" w:space="0" w:color="auto"/>
                <w:bottom w:val="none" w:sz="0" w:space="0" w:color="auto"/>
                <w:right w:val="none" w:sz="0" w:space="0" w:color="auto"/>
              </w:divBdr>
            </w:div>
            <w:div w:id="851721331">
              <w:marLeft w:val="0"/>
              <w:marRight w:val="0"/>
              <w:marTop w:val="0"/>
              <w:marBottom w:val="0"/>
              <w:divBdr>
                <w:top w:val="none" w:sz="0" w:space="0" w:color="auto"/>
                <w:left w:val="none" w:sz="0" w:space="0" w:color="auto"/>
                <w:bottom w:val="none" w:sz="0" w:space="0" w:color="auto"/>
                <w:right w:val="none" w:sz="0" w:space="0" w:color="auto"/>
              </w:divBdr>
            </w:div>
            <w:div w:id="1018895729">
              <w:marLeft w:val="0"/>
              <w:marRight w:val="0"/>
              <w:marTop w:val="0"/>
              <w:marBottom w:val="0"/>
              <w:divBdr>
                <w:top w:val="none" w:sz="0" w:space="0" w:color="auto"/>
                <w:left w:val="none" w:sz="0" w:space="0" w:color="auto"/>
                <w:bottom w:val="none" w:sz="0" w:space="0" w:color="auto"/>
                <w:right w:val="none" w:sz="0" w:space="0" w:color="auto"/>
              </w:divBdr>
            </w:div>
            <w:div w:id="1536118731">
              <w:marLeft w:val="0"/>
              <w:marRight w:val="0"/>
              <w:marTop w:val="0"/>
              <w:marBottom w:val="0"/>
              <w:divBdr>
                <w:top w:val="none" w:sz="0" w:space="0" w:color="auto"/>
                <w:left w:val="none" w:sz="0" w:space="0" w:color="auto"/>
                <w:bottom w:val="none" w:sz="0" w:space="0" w:color="auto"/>
                <w:right w:val="none" w:sz="0" w:space="0" w:color="auto"/>
              </w:divBdr>
            </w:div>
            <w:div w:id="1848211893">
              <w:marLeft w:val="0"/>
              <w:marRight w:val="0"/>
              <w:marTop w:val="0"/>
              <w:marBottom w:val="0"/>
              <w:divBdr>
                <w:top w:val="none" w:sz="0" w:space="0" w:color="auto"/>
                <w:left w:val="none" w:sz="0" w:space="0" w:color="auto"/>
                <w:bottom w:val="none" w:sz="0" w:space="0" w:color="auto"/>
                <w:right w:val="none" w:sz="0" w:space="0" w:color="auto"/>
              </w:divBdr>
            </w:div>
            <w:div w:id="1976643630">
              <w:marLeft w:val="0"/>
              <w:marRight w:val="0"/>
              <w:marTop w:val="0"/>
              <w:marBottom w:val="0"/>
              <w:divBdr>
                <w:top w:val="none" w:sz="0" w:space="0" w:color="auto"/>
                <w:left w:val="none" w:sz="0" w:space="0" w:color="auto"/>
                <w:bottom w:val="none" w:sz="0" w:space="0" w:color="auto"/>
                <w:right w:val="none" w:sz="0" w:space="0" w:color="auto"/>
              </w:divBdr>
            </w:div>
            <w:div w:id="203564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53732">
      <w:bodyDiv w:val="1"/>
      <w:marLeft w:val="0"/>
      <w:marRight w:val="0"/>
      <w:marTop w:val="0"/>
      <w:marBottom w:val="0"/>
      <w:divBdr>
        <w:top w:val="none" w:sz="0" w:space="0" w:color="auto"/>
        <w:left w:val="none" w:sz="0" w:space="0" w:color="auto"/>
        <w:bottom w:val="none" w:sz="0" w:space="0" w:color="auto"/>
        <w:right w:val="none" w:sz="0" w:space="0" w:color="auto"/>
      </w:divBdr>
      <w:divsChild>
        <w:div w:id="1892037142">
          <w:marLeft w:val="0"/>
          <w:marRight w:val="0"/>
          <w:marTop w:val="0"/>
          <w:marBottom w:val="0"/>
          <w:divBdr>
            <w:top w:val="none" w:sz="0" w:space="0" w:color="auto"/>
            <w:left w:val="none" w:sz="0" w:space="0" w:color="auto"/>
            <w:bottom w:val="none" w:sz="0" w:space="0" w:color="auto"/>
            <w:right w:val="none" w:sz="0" w:space="0" w:color="auto"/>
          </w:divBdr>
          <w:divsChild>
            <w:div w:id="143279175">
              <w:marLeft w:val="0"/>
              <w:marRight w:val="0"/>
              <w:marTop w:val="0"/>
              <w:marBottom w:val="0"/>
              <w:divBdr>
                <w:top w:val="none" w:sz="0" w:space="0" w:color="auto"/>
                <w:left w:val="none" w:sz="0" w:space="0" w:color="auto"/>
                <w:bottom w:val="none" w:sz="0" w:space="0" w:color="auto"/>
                <w:right w:val="none" w:sz="0" w:space="0" w:color="auto"/>
              </w:divBdr>
            </w:div>
            <w:div w:id="407578035">
              <w:marLeft w:val="0"/>
              <w:marRight w:val="0"/>
              <w:marTop w:val="0"/>
              <w:marBottom w:val="0"/>
              <w:divBdr>
                <w:top w:val="none" w:sz="0" w:space="0" w:color="auto"/>
                <w:left w:val="none" w:sz="0" w:space="0" w:color="auto"/>
                <w:bottom w:val="none" w:sz="0" w:space="0" w:color="auto"/>
                <w:right w:val="none" w:sz="0" w:space="0" w:color="auto"/>
              </w:divBdr>
            </w:div>
            <w:div w:id="685600553">
              <w:marLeft w:val="0"/>
              <w:marRight w:val="0"/>
              <w:marTop w:val="0"/>
              <w:marBottom w:val="0"/>
              <w:divBdr>
                <w:top w:val="none" w:sz="0" w:space="0" w:color="auto"/>
                <w:left w:val="none" w:sz="0" w:space="0" w:color="auto"/>
                <w:bottom w:val="none" w:sz="0" w:space="0" w:color="auto"/>
                <w:right w:val="none" w:sz="0" w:space="0" w:color="auto"/>
              </w:divBdr>
            </w:div>
            <w:div w:id="748621453">
              <w:marLeft w:val="0"/>
              <w:marRight w:val="0"/>
              <w:marTop w:val="0"/>
              <w:marBottom w:val="0"/>
              <w:divBdr>
                <w:top w:val="none" w:sz="0" w:space="0" w:color="auto"/>
                <w:left w:val="none" w:sz="0" w:space="0" w:color="auto"/>
                <w:bottom w:val="none" w:sz="0" w:space="0" w:color="auto"/>
                <w:right w:val="none" w:sz="0" w:space="0" w:color="auto"/>
              </w:divBdr>
            </w:div>
            <w:div w:id="922177137">
              <w:marLeft w:val="0"/>
              <w:marRight w:val="0"/>
              <w:marTop w:val="0"/>
              <w:marBottom w:val="0"/>
              <w:divBdr>
                <w:top w:val="none" w:sz="0" w:space="0" w:color="auto"/>
                <w:left w:val="none" w:sz="0" w:space="0" w:color="auto"/>
                <w:bottom w:val="none" w:sz="0" w:space="0" w:color="auto"/>
                <w:right w:val="none" w:sz="0" w:space="0" w:color="auto"/>
              </w:divBdr>
            </w:div>
            <w:div w:id="1371958981">
              <w:marLeft w:val="0"/>
              <w:marRight w:val="0"/>
              <w:marTop w:val="0"/>
              <w:marBottom w:val="0"/>
              <w:divBdr>
                <w:top w:val="none" w:sz="0" w:space="0" w:color="auto"/>
                <w:left w:val="none" w:sz="0" w:space="0" w:color="auto"/>
                <w:bottom w:val="none" w:sz="0" w:space="0" w:color="auto"/>
                <w:right w:val="none" w:sz="0" w:space="0" w:color="auto"/>
              </w:divBdr>
            </w:div>
            <w:div w:id="164200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852776">
      <w:bodyDiv w:val="1"/>
      <w:marLeft w:val="0"/>
      <w:marRight w:val="0"/>
      <w:marTop w:val="0"/>
      <w:marBottom w:val="0"/>
      <w:divBdr>
        <w:top w:val="none" w:sz="0" w:space="0" w:color="auto"/>
        <w:left w:val="none" w:sz="0" w:space="0" w:color="auto"/>
        <w:bottom w:val="none" w:sz="0" w:space="0" w:color="auto"/>
        <w:right w:val="none" w:sz="0" w:space="0" w:color="auto"/>
      </w:divBdr>
      <w:divsChild>
        <w:div w:id="222915889">
          <w:marLeft w:val="0"/>
          <w:marRight w:val="0"/>
          <w:marTop w:val="0"/>
          <w:marBottom w:val="0"/>
          <w:divBdr>
            <w:top w:val="none" w:sz="0" w:space="0" w:color="auto"/>
            <w:left w:val="none" w:sz="0" w:space="0" w:color="auto"/>
            <w:bottom w:val="none" w:sz="0" w:space="0" w:color="auto"/>
            <w:right w:val="none" w:sz="0" w:space="0" w:color="auto"/>
          </w:divBdr>
          <w:divsChild>
            <w:div w:id="467820196">
              <w:marLeft w:val="0"/>
              <w:marRight w:val="0"/>
              <w:marTop w:val="0"/>
              <w:marBottom w:val="0"/>
              <w:divBdr>
                <w:top w:val="none" w:sz="0" w:space="0" w:color="auto"/>
                <w:left w:val="none" w:sz="0" w:space="0" w:color="auto"/>
                <w:bottom w:val="none" w:sz="0" w:space="0" w:color="auto"/>
                <w:right w:val="none" w:sz="0" w:space="0" w:color="auto"/>
              </w:divBdr>
            </w:div>
            <w:div w:id="1024668018">
              <w:marLeft w:val="0"/>
              <w:marRight w:val="0"/>
              <w:marTop w:val="0"/>
              <w:marBottom w:val="0"/>
              <w:divBdr>
                <w:top w:val="none" w:sz="0" w:space="0" w:color="auto"/>
                <w:left w:val="none" w:sz="0" w:space="0" w:color="auto"/>
                <w:bottom w:val="none" w:sz="0" w:space="0" w:color="auto"/>
                <w:right w:val="none" w:sz="0" w:space="0" w:color="auto"/>
              </w:divBdr>
            </w:div>
            <w:div w:id="1466267564">
              <w:marLeft w:val="0"/>
              <w:marRight w:val="0"/>
              <w:marTop w:val="0"/>
              <w:marBottom w:val="0"/>
              <w:divBdr>
                <w:top w:val="none" w:sz="0" w:space="0" w:color="auto"/>
                <w:left w:val="none" w:sz="0" w:space="0" w:color="auto"/>
                <w:bottom w:val="none" w:sz="0" w:space="0" w:color="auto"/>
                <w:right w:val="none" w:sz="0" w:space="0" w:color="auto"/>
              </w:divBdr>
            </w:div>
            <w:div w:id="1640263556">
              <w:marLeft w:val="0"/>
              <w:marRight w:val="0"/>
              <w:marTop w:val="0"/>
              <w:marBottom w:val="0"/>
              <w:divBdr>
                <w:top w:val="none" w:sz="0" w:space="0" w:color="auto"/>
                <w:left w:val="none" w:sz="0" w:space="0" w:color="auto"/>
                <w:bottom w:val="none" w:sz="0" w:space="0" w:color="auto"/>
                <w:right w:val="none" w:sz="0" w:space="0" w:color="auto"/>
              </w:divBdr>
            </w:div>
            <w:div w:id="211412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44038">
      <w:bodyDiv w:val="1"/>
      <w:marLeft w:val="0"/>
      <w:marRight w:val="0"/>
      <w:marTop w:val="0"/>
      <w:marBottom w:val="0"/>
      <w:divBdr>
        <w:top w:val="none" w:sz="0" w:space="0" w:color="auto"/>
        <w:left w:val="none" w:sz="0" w:space="0" w:color="auto"/>
        <w:bottom w:val="none" w:sz="0" w:space="0" w:color="auto"/>
        <w:right w:val="none" w:sz="0" w:space="0" w:color="auto"/>
      </w:divBdr>
      <w:divsChild>
        <w:div w:id="1549026873">
          <w:marLeft w:val="0"/>
          <w:marRight w:val="0"/>
          <w:marTop w:val="0"/>
          <w:marBottom w:val="0"/>
          <w:divBdr>
            <w:top w:val="none" w:sz="0" w:space="0" w:color="auto"/>
            <w:left w:val="none" w:sz="0" w:space="0" w:color="auto"/>
            <w:bottom w:val="none" w:sz="0" w:space="0" w:color="auto"/>
            <w:right w:val="none" w:sz="0" w:space="0" w:color="auto"/>
          </w:divBdr>
        </w:div>
      </w:divsChild>
    </w:div>
    <w:div w:id="646594723">
      <w:bodyDiv w:val="1"/>
      <w:marLeft w:val="0"/>
      <w:marRight w:val="0"/>
      <w:marTop w:val="0"/>
      <w:marBottom w:val="0"/>
      <w:divBdr>
        <w:top w:val="none" w:sz="0" w:space="0" w:color="auto"/>
        <w:left w:val="none" w:sz="0" w:space="0" w:color="auto"/>
        <w:bottom w:val="none" w:sz="0" w:space="0" w:color="auto"/>
        <w:right w:val="none" w:sz="0" w:space="0" w:color="auto"/>
      </w:divBdr>
      <w:divsChild>
        <w:div w:id="523058508">
          <w:marLeft w:val="0"/>
          <w:marRight w:val="0"/>
          <w:marTop w:val="0"/>
          <w:marBottom w:val="0"/>
          <w:divBdr>
            <w:top w:val="none" w:sz="0" w:space="0" w:color="auto"/>
            <w:left w:val="none" w:sz="0" w:space="0" w:color="auto"/>
            <w:bottom w:val="none" w:sz="0" w:space="0" w:color="auto"/>
            <w:right w:val="none" w:sz="0" w:space="0" w:color="auto"/>
          </w:divBdr>
          <w:divsChild>
            <w:div w:id="302930619">
              <w:marLeft w:val="0"/>
              <w:marRight w:val="0"/>
              <w:marTop w:val="0"/>
              <w:marBottom w:val="0"/>
              <w:divBdr>
                <w:top w:val="none" w:sz="0" w:space="0" w:color="auto"/>
                <w:left w:val="none" w:sz="0" w:space="0" w:color="auto"/>
                <w:bottom w:val="none" w:sz="0" w:space="0" w:color="auto"/>
                <w:right w:val="none" w:sz="0" w:space="0" w:color="auto"/>
              </w:divBdr>
            </w:div>
            <w:div w:id="962735545">
              <w:marLeft w:val="0"/>
              <w:marRight w:val="0"/>
              <w:marTop w:val="0"/>
              <w:marBottom w:val="0"/>
              <w:divBdr>
                <w:top w:val="none" w:sz="0" w:space="0" w:color="auto"/>
                <w:left w:val="none" w:sz="0" w:space="0" w:color="auto"/>
                <w:bottom w:val="none" w:sz="0" w:space="0" w:color="auto"/>
                <w:right w:val="none" w:sz="0" w:space="0" w:color="auto"/>
              </w:divBdr>
            </w:div>
            <w:div w:id="1318729184">
              <w:marLeft w:val="0"/>
              <w:marRight w:val="0"/>
              <w:marTop w:val="0"/>
              <w:marBottom w:val="0"/>
              <w:divBdr>
                <w:top w:val="none" w:sz="0" w:space="0" w:color="auto"/>
                <w:left w:val="none" w:sz="0" w:space="0" w:color="auto"/>
                <w:bottom w:val="none" w:sz="0" w:space="0" w:color="auto"/>
                <w:right w:val="none" w:sz="0" w:space="0" w:color="auto"/>
              </w:divBdr>
            </w:div>
            <w:div w:id="1466199026">
              <w:marLeft w:val="0"/>
              <w:marRight w:val="0"/>
              <w:marTop w:val="0"/>
              <w:marBottom w:val="0"/>
              <w:divBdr>
                <w:top w:val="none" w:sz="0" w:space="0" w:color="auto"/>
                <w:left w:val="none" w:sz="0" w:space="0" w:color="auto"/>
                <w:bottom w:val="none" w:sz="0" w:space="0" w:color="auto"/>
                <w:right w:val="none" w:sz="0" w:space="0" w:color="auto"/>
              </w:divBdr>
            </w:div>
            <w:div w:id="1615475064">
              <w:marLeft w:val="0"/>
              <w:marRight w:val="0"/>
              <w:marTop w:val="0"/>
              <w:marBottom w:val="0"/>
              <w:divBdr>
                <w:top w:val="none" w:sz="0" w:space="0" w:color="auto"/>
                <w:left w:val="none" w:sz="0" w:space="0" w:color="auto"/>
                <w:bottom w:val="none" w:sz="0" w:space="0" w:color="auto"/>
                <w:right w:val="none" w:sz="0" w:space="0" w:color="auto"/>
              </w:divBdr>
            </w:div>
            <w:div w:id="1634404196">
              <w:marLeft w:val="0"/>
              <w:marRight w:val="0"/>
              <w:marTop w:val="0"/>
              <w:marBottom w:val="0"/>
              <w:divBdr>
                <w:top w:val="none" w:sz="0" w:space="0" w:color="auto"/>
                <w:left w:val="none" w:sz="0" w:space="0" w:color="auto"/>
                <w:bottom w:val="none" w:sz="0" w:space="0" w:color="auto"/>
                <w:right w:val="none" w:sz="0" w:space="0" w:color="auto"/>
              </w:divBdr>
            </w:div>
            <w:div w:id="206459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359317">
      <w:bodyDiv w:val="1"/>
      <w:marLeft w:val="0"/>
      <w:marRight w:val="0"/>
      <w:marTop w:val="0"/>
      <w:marBottom w:val="0"/>
      <w:divBdr>
        <w:top w:val="none" w:sz="0" w:space="0" w:color="auto"/>
        <w:left w:val="none" w:sz="0" w:space="0" w:color="auto"/>
        <w:bottom w:val="none" w:sz="0" w:space="0" w:color="auto"/>
        <w:right w:val="none" w:sz="0" w:space="0" w:color="auto"/>
      </w:divBdr>
      <w:divsChild>
        <w:div w:id="928734682">
          <w:marLeft w:val="0"/>
          <w:marRight w:val="0"/>
          <w:marTop w:val="0"/>
          <w:marBottom w:val="0"/>
          <w:divBdr>
            <w:top w:val="none" w:sz="0" w:space="0" w:color="auto"/>
            <w:left w:val="none" w:sz="0" w:space="0" w:color="auto"/>
            <w:bottom w:val="none" w:sz="0" w:space="0" w:color="auto"/>
            <w:right w:val="none" w:sz="0" w:space="0" w:color="auto"/>
          </w:divBdr>
          <w:divsChild>
            <w:div w:id="478807662">
              <w:marLeft w:val="0"/>
              <w:marRight w:val="0"/>
              <w:marTop w:val="0"/>
              <w:marBottom w:val="0"/>
              <w:divBdr>
                <w:top w:val="none" w:sz="0" w:space="0" w:color="auto"/>
                <w:left w:val="none" w:sz="0" w:space="0" w:color="auto"/>
                <w:bottom w:val="none" w:sz="0" w:space="0" w:color="auto"/>
                <w:right w:val="none" w:sz="0" w:space="0" w:color="auto"/>
              </w:divBdr>
              <w:divsChild>
                <w:div w:id="775909448">
                  <w:marLeft w:val="0"/>
                  <w:marRight w:val="0"/>
                  <w:marTop w:val="0"/>
                  <w:marBottom w:val="0"/>
                  <w:divBdr>
                    <w:top w:val="none" w:sz="0" w:space="0" w:color="auto"/>
                    <w:left w:val="none" w:sz="0" w:space="0" w:color="auto"/>
                    <w:bottom w:val="none" w:sz="0" w:space="0" w:color="auto"/>
                    <w:right w:val="none" w:sz="0" w:space="0" w:color="auto"/>
                  </w:divBdr>
                  <w:divsChild>
                    <w:div w:id="1384062355">
                      <w:marLeft w:val="0"/>
                      <w:marRight w:val="0"/>
                      <w:marTop w:val="0"/>
                      <w:marBottom w:val="0"/>
                      <w:divBdr>
                        <w:top w:val="none" w:sz="0" w:space="0" w:color="auto"/>
                        <w:left w:val="none" w:sz="0" w:space="0" w:color="auto"/>
                        <w:bottom w:val="none" w:sz="0" w:space="0" w:color="auto"/>
                        <w:right w:val="none" w:sz="0" w:space="0" w:color="auto"/>
                      </w:divBdr>
                      <w:divsChild>
                        <w:div w:id="91710506">
                          <w:marLeft w:val="0"/>
                          <w:marRight w:val="0"/>
                          <w:marTop w:val="0"/>
                          <w:marBottom w:val="0"/>
                          <w:divBdr>
                            <w:top w:val="none" w:sz="0" w:space="0" w:color="auto"/>
                            <w:left w:val="none" w:sz="0" w:space="0" w:color="auto"/>
                            <w:bottom w:val="none" w:sz="0" w:space="0" w:color="auto"/>
                            <w:right w:val="none" w:sz="0" w:space="0" w:color="auto"/>
                          </w:divBdr>
                          <w:divsChild>
                            <w:div w:id="214711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624635">
      <w:bodyDiv w:val="1"/>
      <w:marLeft w:val="0"/>
      <w:marRight w:val="0"/>
      <w:marTop w:val="0"/>
      <w:marBottom w:val="0"/>
      <w:divBdr>
        <w:top w:val="none" w:sz="0" w:space="0" w:color="auto"/>
        <w:left w:val="none" w:sz="0" w:space="0" w:color="auto"/>
        <w:bottom w:val="none" w:sz="0" w:space="0" w:color="auto"/>
        <w:right w:val="none" w:sz="0" w:space="0" w:color="auto"/>
      </w:divBdr>
      <w:divsChild>
        <w:div w:id="1828203778">
          <w:marLeft w:val="0"/>
          <w:marRight w:val="0"/>
          <w:marTop w:val="0"/>
          <w:marBottom w:val="0"/>
          <w:divBdr>
            <w:top w:val="none" w:sz="0" w:space="0" w:color="auto"/>
            <w:left w:val="none" w:sz="0" w:space="0" w:color="auto"/>
            <w:bottom w:val="none" w:sz="0" w:space="0" w:color="auto"/>
            <w:right w:val="none" w:sz="0" w:space="0" w:color="auto"/>
          </w:divBdr>
          <w:divsChild>
            <w:div w:id="869415185">
              <w:marLeft w:val="0"/>
              <w:marRight w:val="0"/>
              <w:marTop w:val="0"/>
              <w:marBottom w:val="0"/>
              <w:divBdr>
                <w:top w:val="none" w:sz="0" w:space="0" w:color="auto"/>
                <w:left w:val="none" w:sz="0" w:space="0" w:color="auto"/>
                <w:bottom w:val="none" w:sz="0" w:space="0" w:color="auto"/>
                <w:right w:val="none" w:sz="0" w:space="0" w:color="auto"/>
              </w:divBdr>
            </w:div>
            <w:div w:id="1183133742">
              <w:marLeft w:val="0"/>
              <w:marRight w:val="0"/>
              <w:marTop w:val="0"/>
              <w:marBottom w:val="0"/>
              <w:divBdr>
                <w:top w:val="none" w:sz="0" w:space="0" w:color="auto"/>
                <w:left w:val="none" w:sz="0" w:space="0" w:color="auto"/>
                <w:bottom w:val="none" w:sz="0" w:space="0" w:color="auto"/>
                <w:right w:val="none" w:sz="0" w:space="0" w:color="auto"/>
              </w:divBdr>
            </w:div>
            <w:div w:id="1333138740">
              <w:marLeft w:val="0"/>
              <w:marRight w:val="0"/>
              <w:marTop w:val="0"/>
              <w:marBottom w:val="0"/>
              <w:divBdr>
                <w:top w:val="none" w:sz="0" w:space="0" w:color="auto"/>
                <w:left w:val="none" w:sz="0" w:space="0" w:color="auto"/>
                <w:bottom w:val="none" w:sz="0" w:space="0" w:color="auto"/>
                <w:right w:val="none" w:sz="0" w:space="0" w:color="auto"/>
              </w:divBdr>
            </w:div>
            <w:div w:id="1495609449">
              <w:marLeft w:val="0"/>
              <w:marRight w:val="0"/>
              <w:marTop w:val="0"/>
              <w:marBottom w:val="0"/>
              <w:divBdr>
                <w:top w:val="none" w:sz="0" w:space="0" w:color="auto"/>
                <w:left w:val="none" w:sz="0" w:space="0" w:color="auto"/>
                <w:bottom w:val="none" w:sz="0" w:space="0" w:color="auto"/>
                <w:right w:val="none" w:sz="0" w:space="0" w:color="auto"/>
              </w:divBdr>
            </w:div>
            <w:div w:id="212592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49350">
      <w:bodyDiv w:val="1"/>
      <w:marLeft w:val="0"/>
      <w:marRight w:val="0"/>
      <w:marTop w:val="0"/>
      <w:marBottom w:val="0"/>
      <w:divBdr>
        <w:top w:val="none" w:sz="0" w:space="0" w:color="auto"/>
        <w:left w:val="none" w:sz="0" w:space="0" w:color="auto"/>
        <w:bottom w:val="none" w:sz="0" w:space="0" w:color="auto"/>
        <w:right w:val="none" w:sz="0" w:space="0" w:color="auto"/>
      </w:divBdr>
      <w:divsChild>
        <w:div w:id="244193533">
          <w:marLeft w:val="0"/>
          <w:marRight w:val="0"/>
          <w:marTop w:val="0"/>
          <w:marBottom w:val="0"/>
          <w:divBdr>
            <w:top w:val="none" w:sz="0" w:space="0" w:color="auto"/>
            <w:left w:val="none" w:sz="0" w:space="0" w:color="auto"/>
            <w:bottom w:val="none" w:sz="0" w:space="0" w:color="auto"/>
            <w:right w:val="none" w:sz="0" w:space="0" w:color="auto"/>
          </w:divBdr>
          <w:divsChild>
            <w:div w:id="60564751">
              <w:marLeft w:val="0"/>
              <w:marRight w:val="0"/>
              <w:marTop w:val="0"/>
              <w:marBottom w:val="0"/>
              <w:divBdr>
                <w:top w:val="none" w:sz="0" w:space="0" w:color="auto"/>
                <w:left w:val="none" w:sz="0" w:space="0" w:color="auto"/>
                <w:bottom w:val="none" w:sz="0" w:space="0" w:color="auto"/>
                <w:right w:val="none" w:sz="0" w:space="0" w:color="auto"/>
              </w:divBdr>
            </w:div>
            <w:div w:id="524834549">
              <w:marLeft w:val="0"/>
              <w:marRight w:val="0"/>
              <w:marTop w:val="0"/>
              <w:marBottom w:val="0"/>
              <w:divBdr>
                <w:top w:val="none" w:sz="0" w:space="0" w:color="auto"/>
                <w:left w:val="none" w:sz="0" w:space="0" w:color="auto"/>
                <w:bottom w:val="none" w:sz="0" w:space="0" w:color="auto"/>
                <w:right w:val="none" w:sz="0" w:space="0" w:color="auto"/>
              </w:divBdr>
            </w:div>
            <w:div w:id="1011759462">
              <w:marLeft w:val="0"/>
              <w:marRight w:val="0"/>
              <w:marTop w:val="0"/>
              <w:marBottom w:val="0"/>
              <w:divBdr>
                <w:top w:val="none" w:sz="0" w:space="0" w:color="auto"/>
                <w:left w:val="none" w:sz="0" w:space="0" w:color="auto"/>
                <w:bottom w:val="none" w:sz="0" w:space="0" w:color="auto"/>
                <w:right w:val="none" w:sz="0" w:space="0" w:color="auto"/>
              </w:divBdr>
            </w:div>
            <w:div w:id="1435517873">
              <w:marLeft w:val="0"/>
              <w:marRight w:val="0"/>
              <w:marTop w:val="0"/>
              <w:marBottom w:val="0"/>
              <w:divBdr>
                <w:top w:val="none" w:sz="0" w:space="0" w:color="auto"/>
                <w:left w:val="none" w:sz="0" w:space="0" w:color="auto"/>
                <w:bottom w:val="none" w:sz="0" w:space="0" w:color="auto"/>
                <w:right w:val="none" w:sz="0" w:space="0" w:color="auto"/>
              </w:divBdr>
            </w:div>
            <w:div w:id="1867670915">
              <w:marLeft w:val="0"/>
              <w:marRight w:val="0"/>
              <w:marTop w:val="0"/>
              <w:marBottom w:val="0"/>
              <w:divBdr>
                <w:top w:val="none" w:sz="0" w:space="0" w:color="auto"/>
                <w:left w:val="none" w:sz="0" w:space="0" w:color="auto"/>
                <w:bottom w:val="none" w:sz="0" w:space="0" w:color="auto"/>
                <w:right w:val="none" w:sz="0" w:space="0" w:color="auto"/>
              </w:divBdr>
            </w:div>
            <w:div w:id="211886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074088">
      <w:bodyDiv w:val="1"/>
      <w:marLeft w:val="0"/>
      <w:marRight w:val="0"/>
      <w:marTop w:val="0"/>
      <w:marBottom w:val="0"/>
      <w:divBdr>
        <w:top w:val="none" w:sz="0" w:space="0" w:color="auto"/>
        <w:left w:val="none" w:sz="0" w:space="0" w:color="auto"/>
        <w:bottom w:val="none" w:sz="0" w:space="0" w:color="auto"/>
        <w:right w:val="none" w:sz="0" w:space="0" w:color="auto"/>
      </w:divBdr>
      <w:divsChild>
        <w:div w:id="1992900239">
          <w:marLeft w:val="900"/>
          <w:marRight w:val="0"/>
          <w:marTop w:val="0"/>
          <w:marBottom w:val="0"/>
          <w:divBdr>
            <w:top w:val="none" w:sz="0" w:space="0" w:color="auto"/>
            <w:left w:val="none" w:sz="0" w:space="0" w:color="auto"/>
            <w:bottom w:val="none" w:sz="0" w:space="0" w:color="auto"/>
            <w:right w:val="none" w:sz="0" w:space="0" w:color="auto"/>
          </w:divBdr>
        </w:div>
        <w:div w:id="95369239">
          <w:marLeft w:val="900"/>
          <w:marRight w:val="0"/>
          <w:marTop w:val="0"/>
          <w:marBottom w:val="0"/>
          <w:divBdr>
            <w:top w:val="none" w:sz="0" w:space="0" w:color="auto"/>
            <w:left w:val="none" w:sz="0" w:space="0" w:color="auto"/>
            <w:bottom w:val="none" w:sz="0" w:space="0" w:color="auto"/>
            <w:right w:val="none" w:sz="0" w:space="0" w:color="auto"/>
          </w:divBdr>
        </w:div>
        <w:div w:id="1721202227">
          <w:marLeft w:val="900"/>
          <w:marRight w:val="0"/>
          <w:marTop w:val="0"/>
          <w:marBottom w:val="0"/>
          <w:divBdr>
            <w:top w:val="none" w:sz="0" w:space="0" w:color="auto"/>
            <w:left w:val="none" w:sz="0" w:space="0" w:color="auto"/>
            <w:bottom w:val="none" w:sz="0" w:space="0" w:color="auto"/>
            <w:right w:val="none" w:sz="0" w:space="0" w:color="auto"/>
          </w:divBdr>
        </w:div>
        <w:div w:id="588580903">
          <w:marLeft w:val="900"/>
          <w:marRight w:val="0"/>
          <w:marTop w:val="0"/>
          <w:marBottom w:val="0"/>
          <w:divBdr>
            <w:top w:val="none" w:sz="0" w:space="0" w:color="auto"/>
            <w:left w:val="none" w:sz="0" w:space="0" w:color="auto"/>
            <w:bottom w:val="none" w:sz="0" w:space="0" w:color="auto"/>
            <w:right w:val="none" w:sz="0" w:space="0" w:color="auto"/>
          </w:divBdr>
        </w:div>
      </w:divsChild>
    </w:div>
    <w:div w:id="1020275856">
      <w:bodyDiv w:val="1"/>
      <w:marLeft w:val="0"/>
      <w:marRight w:val="0"/>
      <w:marTop w:val="0"/>
      <w:marBottom w:val="0"/>
      <w:divBdr>
        <w:top w:val="none" w:sz="0" w:space="0" w:color="auto"/>
        <w:left w:val="none" w:sz="0" w:space="0" w:color="auto"/>
        <w:bottom w:val="none" w:sz="0" w:space="0" w:color="auto"/>
        <w:right w:val="none" w:sz="0" w:space="0" w:color="auto"/>
      </w:divBdr>
      <w:divsChild>
        <w:div w:id="325788300">
          <w:marLeft w:val="0"/>
          <w:marRight w:val="0"/>
          <w:marTop w:val="0"/>
          <w:marBottom w:val="0"/>
          <w:divBdr>
            <w:top w:val="none" w:sz="0" w:space="0" w:color="auto"/>
            <w:left w:val="none" w:sz="0" w:space="0" w:color="auto"/>
            <w:bottom w:val="none" w:sz="0" w:space="0" w:color="auto"/>
            <w:right w:val="none" w:sz="0" w:space="0" w:color="auto"/>
          </w:divBdr>
        </w:div>
        <w:div w:id="1966570927">
          <w:marLeft w:val="0"/>
          <w:marRight w:val="0"/>
          <w:marTop w:val="0"/>
          <w:marBottom w:val="0"/>
          <w:divBdr>
            <w:top w:val="none" w:sz="0" w:space="0" w:color="auto"/>
            <w:left w:val="none" w:sz="0" w:space="0" w:color="auto"/>
            <w:bottom w:val="none" w:sz="0" w:space="0" w:color="auto"/>
            <w:right w:val="none" w:sz="0" w:space="0" w:color="auto"/>
          </w:divBdr>
        </w:div>
        <w:div w:id="1424573548">
          <w:marLeft w:val="0"/>
          <w:marRight w:val="0"/>
          <w:marTop w:val="0"/>
          <w:marBottom w:val="0"/>
          <w:divBdr>
            <w:top w:val="none" w:sz="0" w:space="0" w:color="auto"/>
            <w:left w:val="none" w:sz="0" w:space="0" w:color="auto"/>
            <w:bottom w:val="none" w:sz="0" w:space="0" w:color="auto"/>
            <w:right w:val="none" w:sz="0" w:space="0" w:color="auto"/>
          </w:divBdr>
        </w:div>
        <w:div w:id="1837381039">
          <w:marLeft w:val="0"/>
          <w:marRight w:val="0"/>
          <w:marTop w:val="0"/>
          <w:marBottom w:val="0"/>
          <w:divBdr>
            <w:top w:val="none" w:sz="0" w:space="0" w:color="auto"/>
            <w:left w:val="none" w:sz="0" w:space="0" w:color="auto"/>
            <w:bottom w:val="none" w:sz="0" w:space="0" w:color="auto"/>
            <w:right w:val="none" w:sz="0" w:space="0" w:color="auto"/>
          </w:divBdr>
        </w:div>
        <w:div w:id="421148774">
          <w:marLeft w:val="0"/>
          <w:marRight w:val="0"/>
          <w:marTop w:val="0"/>
          <w:marBottom w:val="0"/>
          <w:divBdr>
            <w:top w:val="none" w:sz="0" w:space="0" w:color="auto"/>
            <w:left w:val="none" w:sz="0" w:space="0" w:color="auto"/>
            <w:bottom w:val="none" w:sz="0" w:space="0" w:color="auto"/>
            <w:right w:val="none" w:sz="0" w:space="0" w:color="auto"/>
          </w:divBdr>
        </w:div>
        <w:div w:id="948389449">
          <w:marLeft w:val="0"/>
          <w:marRight w:val="0"/>
          <w:marTop w:val="0"/>
          <w:marBottom w:val="0"/>
          <w:divBdr>
            <w:top w:val="none" w:sz="0" w:space="0" w:color="auto"/>
            <w:left w:val="none" w:sz="0" w:space="0" w:color="auto"/>
            <w:bottom w:val="none" w:sz="0" w:space="0" w:color="auto"/>
            <w:right w:val="none" w:sz="0" w:space="0" w:color="auto"/>
          </w:divBdr>
        </w:div>
        <w:div w:id="76290419">
          <w:marLeft w:val="0"/>
          <w:marRight w:val="0"/>
          <w:marTop w:val="0"/>
          <w:marBottom w:val="0"/>
          <w:divBdr>
            <w:top w:val="none" w:sz="0" w:space="0" w:color="auto"/>
            <w:left w:val="none" w:sz="0" w:space="0" w:color="auto"/>
            <w:bottom w:val="none" w:sz="0" w:space="0" w:color="auto"/>
            <w:right w:val="none" w:sz="0" w:space="0" w:color="auto"/>
          </w:divBdr>
        </w:div>
        <w:div w:id="1401632267">
          <w:marLeft w:val="0"/>
          <w:marRight w:val="0"/>
          <w:marTop w:val="0"/>
          <w:marBottom w:val="0"/>
          <w:divBdr>
            <w:top w:val="none" w:sz="0" w:space="0" w:color="auto"/>
            <w:left w:val="none" w:sz="0" w:space="0" w:color="auto"/>
            <w:bottom w:val="none" w:sz="0" w:space="0" w:color="auto"/>
            <w:right w:val="none" w:sz="0" w:space="0" w:color="auto"/>
          </w:divBdr>
        </w:div>
        <w:div w:id="1568027614">
          <w:marLeft w:val="0"/>
          <w:marRight w:val="0"/>
          <w:marTop w:val="0"/>
          <w:marBottom w:val="0"/>
          <w:divBdr>
            <w:top w:val="none" w:sz="0" w:space="0" w:color="auto"/>
            <w:left w:val="none" w:sz="0" w:space="0" w:color="auto"/>
            <w:bottom w:val="none" w:sz="0" w:space="0" w:color="auto"/>
            <w:right w:val="none" w:sz="0" w:space="0" w:color="auto"/>
          </w:divBdr>
        </w:div>
        <w:div w:id="1648633265">
          <w:marLeft w:val="0"/>
          <w:marRight w:val="0"/>
          <w:marTop w:val="0"/>
          <w:marBottom w:val="0"/>
          <w:divBdr>
            <w:top w:val="none" w:sz="0" w:space="0" w:color="auto"/>
            <w:left w:val="none" w:sz="0" w:space="0" w:color="auto"/>
            <w:bottom w:val="none" w:sz="0" w:space="0" w:color="auto"/>
            <w:right w:val="none" w:sz="0" w:space="0" w:color="auto"/>
          </w:divBdr>
        </w:div>
        <w:div w:id="2127699311">
          <w:marLeft w:val="0"/>
          <w:marRight w:val="0"/>
          <w:marTop w:val="0"/>
          <w:marBottom w:val="0"/>
          <w:divBdr>
            <w:top w:val="none" w:sz="0" w:space="0" w:color="auto"/>
            <w:left w:val="none" w:sz="0" w:space="0" w:color="auto"/>
            <w:bottom w:val="none" w:sz="0" w:space="0" w:color="auto"/>
            <w:right w:val="none" w:sz="0" w:space="0" w:color="auto"/>
          </w:divBdr>
        </w:div>
        <w:div w:id="1197277615">
          <w:marLeft w:val="0"/>
          <w:marRight w:val="0"/>
          <w:marTop w:val="0"/>
          <w:marBottom w:val="0"/>
          <w:divBdr>
            <w:top w:val="none" w:sz="0" w:space="0" w:color="auto"/>
            <w:left w:val="none" w:sz="0" w:space="0" w:color="auto"/>
            <w:bottom w:val="none" w:sz="0" w:space="0" w:color="auto"/>
            <w:right w:val="none" w:sz="0" w:space="0" w:color="auto"/>
          </w:divBdr>
        </w:div>
        <w:div w:id="326324954">
          <w:marLeft w:val="0"/>
          <w:marRight w:val="0"/>
          <w:marTop w:val="0"/>
          <w:marBottom w:val="0"/>
          <w:divBdr>
            <w:top w:val="none" w:sz="0" w:space="0" w:color="auto"/>
            <w:left w:val="none" w:sz="0" w:space="0" w:color="auto"/>
            <w:bottom w:val="none" w:sz="0" w:space="0" w:color="auto"/>
            <w:right w:val="none" w:sz="0" w:space="0" w:color="auto"/>
          </w:divBdr>
        </w:div>
        <w:div w:id="260190646">
          <w:marLeft w:val="0"/>
          <w:marRight w:val="0"/>
          <w:marTop w:val="0"/>
          <w:marBottom w:val="0"/>
          <w:divBdr>
            <w:top w:val="none" w:sz="0" w:space="0" w:color="auto"/>
            <w:left w:val="none" w:sz="0" w:space="0" w:color="auto"/>
            <w:bottom w:val="none" w:sz="0" w:space="0" w:color="auto"/>
            <w:right w:val="none" w:sz="0" w:space="0" w:color="auto"/>
          </w:divBdr>
        </w:div>
      </w:divsChild>
    </w:div>
    <w:div w:id="1044253760">
      <w:bodyDiv w:val="1"/>
      <w:marLeft w:val="0"/>
      <w:marRight w:val="0"/>
      <w:marTop w:val="0"/>
      <w:marBottom w:val="0"/>
      <w:divBdr>
        <w:top w:val="none" w:sz="0" w:space="0" w:color="auto"/>
        <w:left w:val="none" w:sz="0" w:space="0" w:color="auto"/>
        <w:bottom w:val="none" w:sz="0" w:space="0" w:color="auto"/>
        <w:right w:val="none" w:sz="0" w:space="0" w:color="auto"/>
      </w:divBdr>
      <w:divsChild>
        <w:div w:id="217742116">
          <w:marLeft w:val="0"/>
          <w:marRight w:val="0"/>
          <w:marTop w:val="0"/>
          <w:marBottom w:val="0"/>
          <w:divBdr>
            <w:top w:val="none" w:sz="0" w:space="0" w:color="auto"/>
            <w:left w:val="none" w:sz="0" w:space="0" w:color="auto"/>
            <w:bottom w:val="none" w:sz="0" w:space="0" w:color="auto"/>
            <w:right w:val="none" w:sz="0" w:space="0" w:color="auto"/>
          </w:divBdr>
          <w:divsChild>
            <w:div w:id="237833564">
              <w:marLeft w:val="0"/>
              <w:marRight w:val="0"/>
              <w:marTop w:val="0"/>
              <w:marBottom w:val="0"/>
              <w:divBdr>
                <w:top w:val="none" w:sz="0" w:space="0" w:color="auto"/>
                <w:left w:val="none" w:sz="0" w:space="0" w:color="auto"/>
                <w:bottom w:val="none" w:sz="0" w:space="0" w:color="auto"/>
                <w:right w:val="none" w:sz="0" w:space="0" w:color="auto"/>
              </w:divBdr>
              <w:divsChild>
                <w:div w:id="64113906">
                  <w:marLeft w:val="0"/>
                  <w:marRight w:val="0"/>
                  <w:marTop w:val="0"/>
                  <w:marBottom w:val="0"/>
                  <w:divBdr>
                    <w:top w:val="none" w:sz="0" w:space="0" w:color="auto"/>
                    <w:left w:val="none" w:sz="0" w:space="0" w:color="auto"/>
                    <w:bottom w:val="none" w:sz="0" w:space="0" w:color="auto"/>
                    <w:right w:val="none" w:sz="0" w:space="0" w:color="auto"/>
                  </w:divBdr>
                  <w:divsChild>
                    <w:div w:id="1181429570">
                      <w:marLeft w:val="0"/>
                      <w:marRight w:val="0"/>
                      <w:marTop w:val="0"/>
                      <w:marBottom w:val="0"/>
                      <w:divBdr>
                        <w:top w:val="none" w:sz="0" w:space="0" w:color="auto"/>
                        <w:left w:val="none" w:sz="0" w:space="0" w:color="auto"/>
                        <w:bottom w:val="none" w:sz="0" w:space="0" w:color="auto"/>
                        <w:right w:val="none" w:sz="0" w:space="0" w:color="auto"/>
                      </w:divBdr>
                      <w:divsChild>
                        <w:div w:id="1247425441">
                          <w:marLeft w:val="0"/>
                          <w:marRight w:val="0"/>
                          <w:marTop w:val="0"/>
                          <w:marBottom w:val="0"/>
                          <w:divBdr>
                            <w:top w:val="none" w:sz="0" w:space="0" w:color="auto"/>
                            <w:left w:val="none" w:sz="0" w:space="0" w:color="auto"/>
                            <w:bottom w:val="none" w:sz="0" w:space="0" w:color="auto"/>
                            <w:right w:val="none" w:sz="0" w:space="0" w:color="auto"/>
                          </w:divBdr>
                          <w:divsChild>
                            <w:div w:id="185954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6879967">
      <w:bodyDiv w:val="1"/>
      <w:marLeft w:val="0"/>
      <w:marRight w:val="0"/>
      <w:marTop w:val="0"/>
      <w:marBottom w:val="0"/>
      <w:divBdr>
        <w:top w:val="none" w:sz="0" w:space="0" w:color="auto"/>
        <w:left w:val="none" w:sz="0" w:space="0" w:color="auto"/>
        <w:bottom w:val="none" w:sz="0" w:space="0" w:color="auto"/>
        <w:right w:val="none" w:sz="0" w:space="0" w:color="auto"/>
      </w:divBdr>
      <w:divsChild>
        <w:div w:id="603421062">
          <w:marLeft w:val="0"/>
          <w:marRight w:val="0"/>
          <w:marTop w:val="0"/>
          <w:marBottom w:val="0"/>
          <w:divBdr>
            <w:top w:val="none" w:sz="0" w:space="0" w:color="auto"/>
            <w:left w:val="none" w:sz="0" w:space="0" w:color="auto"/>
            <w:bottom w:val="none" w:sz="0" w:space="0" w:color="auto"/>
            <w:right w:val="none" w:sz="0" w:space="0" w:color="auto"/>
          </w:divBdr>
          <w:divsChild>
            <w:div w:id="87164754">
              <w:marLeft w:val="0"/>
              <w:marRight w:val="0"/>
              <w:marTop w:val="0"/>
              <w:marBottom w:val="0"/>
              <w:divBdr>
                <w:top w:val="none" w:sz="0" w:space="0" w:color="auto"/>
                <w:left w:val="none" w:sz="0" w:space="0" w:color="auto"/>
                <w:bottom w:val="none" w:sz="0" w:space="0" w:color="auto"/>
                <w:right w:val="none" w:sz="0" w:space="0" w:color="auto"/>
              </w:divBdr>
            </w:div>
            <w:div w:id="114177467">
              <w:marLeft w:val="0"/>
              <w:marRight w:val="0"/>
              <w:marTop w:val="0"/>
              <w:marBottom w:val="0"/>
              <w:divBdr>
                <w:top w:val="none" w:sz="0" w:space="0" w:color="auto"/>
                <w:left w:val="none" w:sz="0" w:space="0" w:color="auto"/>
                <w:bottom w:val="none" w:sz="0" w:space="0" w:color="auto"/>
                <w:right w:val="none" w:sz="0" w:space="0" w:color="auto"/>
              </w:divBdr>
            </w:div>
            <w:div w:id="1428038448">
              <w:marLeft w:val="0"/>
              <w:marRight w:val="0"/>
              <w:marTop w:val="0"/>
              <w:marBottom w:val="0"/>
              <w:divBdr>
                <w:top w:val="none" w:sz="0" w:space="0" w:color="auto"/>
                <w:left w:val="none" w:sz="0" w:space="0" w:color="auto"/>
                <w:bottom w:val="none" w:sz="0" w:space="0" w:color="auto"/>
                <w:right w:val="none" w:sz="0" w:space="0" w:color="auto"/>
              </w:divBdr>
            </w:div>
            <w:div w:id="172105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339541">
      <w:bodyDiv w:val="1"/>
      <w:marLeft w:val="0"/>
      <w:marRight w:val="0"/>
      <w:marTop w:val="0"/>
      <w:marBottom w:val="0"/>
      <w:divBdr>
        <w:top w:val="none" w:sz="0" w:space="0" w:color="auto"/>
        <w:left w:val="none" w:sz="0" w:space="0" w:color="auto"/>
        <w:bottom w:val="none" w:sz="0" w:space="0" w:color="auto"/>
        <w:right w:val="none" w:sz="0" w:space="0" w:color="auto"/>
      </w:divBdr>
      <w:divsChild>
        <w:div w:id="582839709">
          <w:marLeft w:val="0"/>
          <w:marRight w:val="0"/>
          <w:marTop w:val="0"/>
          <w:marBottom w:val="0"/>
          <w:divBdr>
            <w:top w:val="none" w:sz="0" w:space="0" w:color="auto"/>
            <w:left w:val="none" w:sz="0" w:space="0" w:color="auto"/>
            <w:bottom w:val="none" w:sz="0" w:space="0" w:color="auto"/>
            <w:right w:val="none" w:sz="0" w:space="0" w:color="auto"/>
          </w:divBdr>
        </w:div>
      </w:divsChild>
    </w:div>
    <w:div w:id="1483347159">
      <w:bodyDiv w:val="1"/>
      <w:marLeft w:val="0"/>
      <w:marRight w:val="0"/>
      <w:marTop w:val="0"/>
      <w:marBottom w:val="0"/>
      <w:divBdr>
        <w:top w:val="none" w:sz="0" w:space="0" w:color="auto"/>
        <w:left w:val="none" w:sz="0" w:space="0" w:color="auto"/>
        <w:bottom w:val="none" w:sz="0" w:space="0" w:color="auto"/>
        <w:right w:val="none" w:sz="0" w:space="0" w:color="auto"/>
      </w:divBdr>
      <w:divsChild>
        <w:div w:id="1400514598">
          <w:marLeft w:val="0"/>
          <w:marRight w:val="0"/>
          <w:marTop w:val="0"/>
          <w:marBottom w:val="0"/>
          <w:divBdr>
            <w:top w:val="none" w:sz="0" w:space="0" w:color="auto"/>
            <w:left w:val="none" w:sz="0" w:space="0" w:color="auto"/>
            <w:bottom w:val="none" w:sz="0" w:space="0" w:color="auto"/>
            <w:right w:val="none" w:sz="0" w:space="0" w:color="auto"/>
          </w:divBdr>
          <w:divsChild>
            <w:div w:id="1376807693">
              <w:marLeft w:val="0"/>
              <w:marRight w:val="0"/>
              <w:marTop w:val="0"/>
              <w:marBottom w:val="0"/>
              <w:divBdr>
                <w:top w:val="none" w:sz="0" w:space="0" w:color="auto"/>
                <w:left w:val="none" w:sz="0" w:space="0" w:color="auto"/>
                <w:bottom w:val="none" w:sz="0" w:space="0" w:color="auto"/>
                <w:right w:val="none" w:sz="0" w:space="0" w:color="auto"/>
              </w:divBdr>
            </w:div>
            <w:div w:id="1990941441">
              <w:marLeft w:val="0"/>
              <w:marRight w:val="0"/>
              <w:marTop w:val="0"/>
              <w:marBottom w:val="0"/>
              <w:divBdr>
                <w:top w:val="none" w:sz="0" w:space="0" w:color="auto"/>
                <w:left w:val="none" w:sz="0" w:space="0" w:color="auto"/>
                <w:bottom w:val="none" w:sz="0" w:space="0" w:color="auto"/>
                <w:right w:val="none" w:sz="0" w:space="0" w:color="auto"/>
              </w:divBdr>
            </w:div>
            <w:div w:id="202246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060075">
      <w:bodyDiv w:val="1"/>
      <w:marLeft w:val="0"/>
      <w:marRight w:val="0"/>
      <w:marTop w:val="0"/>
      <w:marBottom w:val="0"/>
      <w:divBdr>
        <w:top w:val="none" w:sz="0" w:space="0" w:color="auto"/>
        <w:left w:val="none" w:sz="0" w:space="0" w:color="auto"/>
        <w:bottom w:val="none" w:sz="0" w:space="0" w:color="auto"/>
        <w:right w:val="none" w:sz="0" w:space="0" w:color="auto"/>
      </w:divBdr>
      <w:divsChild>
        <w:div w:id="924462673">
          <w:marLeft w:val="0"/>
          <w:marRight w:val="0"/>
          <w:marTop w:val="0"/>
          <w:marBottom w:val="0"/>
          <w:divBdr>
            <w:top w:val="none" w:sz="0" w:space="0" w:color="auto"/>
            <w:left w:val="none" w:sz="0" w:space="0" w:color="auto"/>
            <w:bottom w:val="none" w:sz="0" w:space="0" w:color="auto"/>
            <w:right w:val="none" w:sz="0" w:space="0" w:color="auto"/>
          </w:divBdr>
          <w:divsChild>
            <w:div w:id="209657336">
              <w:marLeft w:val="0"/>
              <w:marRight w:val="0"/>
              <w:marTop w:val="0"/>
              <w:marBottom w:val="0"/>
              <w:divBdr>
                <w:top w:val="none" w:sz="0" w:space="0" w:color="auto"/>
                <w:left w:val="none" w:sz="0" w:space="0" w:color="auto"/>
                <w:bottom w:val="none" w:sz="0" w:space="0" w:color="auto"/>
                <w:right w:val="none" w:sz="0" w:space="0" w:color="auto"/>
              </w:divBdr>
            </w:div>
            <w:div w:id="607353991">
              <w:marLeft w:val="0"/>
              <w:marRight w:val="0"/>
              <w:marTop w:val="0"/>
              <w:marBottom w:val="0"/>
              <w:divBdr>
                <w:top w:val="none" w:sz="0" w:space="0" w:color="auto"/>
                <w:left w:val="none" w:sz="0" w:space="0" w:color="auto"/>
                <w:bottom w:val="none" w:sz="0" w:space="0" w:color="auto"/>
                <w:right w:val="none" w:sz="0" w:space="0" w:color="auto"/>
              </w:divBdr>
            </w:div>
            <w:div w:id="718016772">
              <w:marLeft w:val="0"/>
              <w:marRight w:val="0"/>
              <w:marTop w:val="0"/>
              <w:marBottom w:val="0"/>
              <w:divBdr>
                <w:top w:val="none" w:sz="0" w:space="0" w:color="auto"/>
                <w:left w:val="none" w:sz="0" w:space="0" w:color="auto"/>
                <w:bottom w:val="none" w:sz="0" w:space="0" w:color="auto"/>
                <w:right w:val="none" w:sz="0" w:space="0" w:color="auto"/>
              </w:divBdr>
            </w:div>
            <w:div w:id="1311203824">
              <w:marLeft w:val="0"/>
              <w:marRight w:val="0"/>
              <w:marTop w:val="0"/>
              <w:marBottom w:val="0"/>
              <w:divBdr>
                <w:top w:val="none" w:sz="0" w:space="0" w:color="auto"/>
                <w:left w:val="none" w:sz="0" w:space="0" w:color="auto"/>
                <w:bottom w:val="none" w:sz="0" w:space="0" w:color="auto"/>
                <w:right w:val="none" w:sz="0" w:space="0" w:color="auto"/>
              </w:divBdr>
            </w:div>
            <w:div w:id="1360739417">
              <w:marLeft w:val="0"/>
              <w:marRight w:val="0"/>
              <w:marTop w:val="0"/>
              <w:marBottom w:val="0"/>
              <w:divBdr>
                <w:top w:val="none" w:sz="0" w:space="0" w:color="auto"/>
                <w:left w:val="none" w:sz="0" w:space="0" w:color="auto"/>
                <w:bottom w:val="none" w:sz="0" w:space="0" w:color="auto"/>
                <w:right w:val="none" w:sz="0" w:space="0" w:color="auto"/>
              </w:divBdr>
            </w:div>
            <w:div w:id="1555651862">
              <w:marLeft w:val="0"/>
              <w:marRight w:val="0"/>
              <w:marTop w:val="0"/>
              <w:marBottom w:val="0"/>
              <w:divBdr>
                <w:top w:val="none" w:sz="0" w:space="0" w:color="auto"/>
                <w:left w:val="none" w:sz="0" w:space="0" w:color="auto"/>
                <w:bottom w:val="none" w:sz="0" w:space="0" w:color="auto"/>
                <w:right w:val="none" w:sz="0" w:space="0" w:color="auto"/>
              </w:divBdr>
            </w:div>
            <w:div w:id="1863474139">
              <w:marLeft w:val="0"/>
              <w:marRight w:val="0"/>
              <w:marTop w:val="0"/>
              <w:marBottom w:val="0"/>
              <w:divBdr>
                <w:top w:val="none" w:sz="0" w:space="0" w:color="auto"/>
                <w:left w:val="none" w:sz="0" w:space="0" w:color="auto"/>
                <w:bottom w:val="none" w:sz="0" w:space="0" w:color="auto"/>
                <w:right w:val="none" w:sz="0" w:space="0" w:color="auto"/>
              </w:divBdr>
            </w:div>
            <w:div w:id="190992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544618">
      <w:bodyDiv w:val="1"/>
      <w:marLeft w:val="0"/>
      <w:marRight w:val="0"/>
      <w:marTop w:val="0"/>
      <w:marBottom w:val="0"/>
      <w:divBdr>
        <w:top w:val="none" w:sz="0" w:space="0" w:color="auto"/>
        <w:left w:val="none" w:sz="0" w:space="0" w:color="auto"/>
        <w:bottom w:val="none" w:sz="0" w:space="0" w:color="auto"/>
        <w:right w:val="none" w:sz="0" w:space="0" w:color="auto"/>
      </w:divBdr>
      <w:divsChild>
        <w:div w:id="428696662">
          <w:marLeft w:val="0"/>
          <w:marRight w:val="0"/>
          <w:marTop w:val="0"/>
          <w:marBottom w:val="0"/>
          <w:divBdr>
            <w:top w:val="none" w:sz="0" w:space="0" w:color="auto"/>
            <w:left w:val="none" w:sz="0" w:space="0" w:color="auto"/>
            <w:bottom w:val="none" w:sz="0" w:space="0" w:color="auto"/>
            <w:right w:val="none" w:sz="0" w:space="0" w:color="auto"/>
          </w:divBdr>
          <w:divsChild>
            <w:div w:id="121848557">
              <w:marLeft w:val="0"/>
              <w:marRight w:val="0"/>
              <w:marTop w:val="0"/>
              <w:marBottom w:val="0"/>
              <w:divBdr>
                <w:top w:val="none" w:sz="0" w:space="0" w:color="auto"/>
                <w:left w:val="none" w:sz="0" w:space="0" w:color="auto"/>
                <w:bottom w:val="none" w:sz="0" w:space="0" w:color="auto"/>
                <w:right w:val="none" w:sz="0" w:space="0" w:color="auto"/>
              </w:divBdr>
            </w:div>
            <w:div w:id="163056732">
              <w:marLeft w:val="0"/>
              <w:marRight w:val="0"/>
              <w:marTop w:val="0"/>
              <w:marBottom w:val="0"/>
              <w:divBdr>
                <w:top w:val="none" w:sz="0" w:space="0" w:color="auto"/>
                <w:left w:val="none" w:sz="0" w:space="0" w:color="auto"/>
                <w:bottom w:val="none" w:sz="0" w:space="0" w:color="auto"/>
                <w:right w:val="none" w:sz="0" w:space="0" w:color="auto"/>
              </w:divBdr>
            </w:div>
            <w:div w:id="538054667">
              <w:marLeft w:val="0"/>
              <w:marRight w:val="0"/>
              <w:marTop w:val="0"/>
              <w:marBottom w:val="0"/>
              <w:divBdr>
                <w:top w:val="none" w:sz="0" w:space="0" w:color="auto"/>
                <w:left w:val="none" w:sz="0" w:space="0" w:color="auto"/>
                <w:bottom w:val="none" w:sz="0" w:space="0" w:color="auto"/>
                <w:right w:val="none" w:sz="0" w:space="0" w:color="auto"/>
              </w:divBdr>
            </w:div>
            <w:div w:id="1119841757">
              <w:marLeft w:val="0"/>
              <w:marRight w:val="0"/>
              <w:marTop w:val="0"/>
              <w:marBottom w:val="0"/>
              <w:divBdr>
                <w:top w:val="none" w:sz="0" w:space="0" w:color="auto"/>
                <w:left w:val="none" w:sz="0" w:space="0" w:color="auto"/>
                <w:bottom w:val="none" w:sz="0" w:space="0" w:color="auto"/>
                <w:right w:val="none" w:sz="0" w:space="0" w:color="auto"/>
              </w:divBdr>
            </w:div>
            <w:div w:id="130084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122174">
      <w:bodyDiv w:val="1"/>
      <w:marLeft w:val="0"/>
      <w:marRight w:val="0"/>
      <w:marTop w:val="0"/>
      <w:marBottom w:val="0"/>
      <w:divBdr>
        <w:top w:val="none" w:sz="0" w:space="0" w:color="auto"/>
        <w:left w:val="none" w:sz="0" w:space="0" w:color="auto"/>
        <w:bottom w:val="none" w:sz="0" w:space="0" w:color="auto"/>
        <w:right w:val="none" w:sz="0" w:space="0" w:color="auto"/>
      </w:divBdr>
      <w:divsChild>
        <w:div w:id="2029600124">
          <w:marLeft w:val="0"/>
          <w:marRight w:val="0"/>
          <w:marTop w:val="0"/>
          <w:marBottom w:val="0"/>
          <w:divBdr>
            <w:top w:val="none" w:sz="0" w:space="0" w:color="auto"/>
            <w:left w:val="none" w:sz="0" w:space="0" w:color="auto"/>
            <w:bottom w:val="none" w:sz="0" w:space="0" w:color="auto"/>
            <w:right w:val="none" w:sz="0" w:space="0" w:color="auto"/>
          </w:divBdr>
        </w:div>
      </w:divsChild>
    </w:div>
    <w:div w:id="1762136954">
      <w:bodyDiv w:val="1"/>
      <w:marLeft w:val="0"/>
      <w:marRight w:val="0"/>
      <w:marTop w:val="0"/>
      <w:marBottom w:val="0"/>
      <w:divBdr>
        <w:top w:val="none" w:sz="0" w:space="0" w:color="auto"/>
        <w:left w:val="none" w:sz="0" w:space="0" w:color="auto"/>
        <w:bottom w:val="none" w:sz="0" w:space="0" w:color="auto"/>
        <w:right w:val="none" w:sz="0" w:space="0" w:color="auto"/>
      </w:divBdr>
      <w:divsChild>
        <w:div w:id="1530022223">
          <w:marLeft w:val="0"/>
          <w:marRight w:val="0"/>
          <w:marTop w:val="0"/>
          <w:marBottom w:val="0"/>
          <w:divBdr>
            <w:top w:val="none" w:sz="0" w:space="0" w:color="auto"/>
            <w:left w:val="none" w:sz="0" w:space="0" w:color="auto"/>
            <w:bottom w:val="none" w:sz="0" w:space="0" w:color="auto"/>
            <w:right w:val="none" w:sz="0" w:space="0" w:color="auto"/>
          </w:divBdr>
          <w:divsChild>
            <w:div w:id="85855492">
              <w:marLeft w:val="0"/>
              <w:marRight w:val="0"/>
              <w:marTop w:val="0"/>
              <w:marBottom w:val="0"/>
              <w:divBdr>
                <w:top w:val="none" w:sz="0" w:space="0" w:color="auto"/>
                <w:left w:val="none" w:sz="0" w:space="0" w:color="auto"/>
                <w:bottom w:val="none" w:sz="0" w:space="0" w:color="auto"/>
                <w:right w:val="none" w:sz="0" w:space="0" w:color="auto"/>
              </w:divBdr>
            </w:div>
            <w:div w:id="97872976">
              <w:marLeft w:val="0"/>
              <w:marRight w:val="0"/>
              <w:marTop w:val="0"/>
              <w:marBottom w:val="0"/>
              <w:divBdr>
                <w:top w:val="none" w:sz="0" w:space="0" w:color="auto"/>
                <w:left w:val="none" w:sz="0" w:space="0" w:color="auto"/>
                <w:bottom w:val="none" w:sz="0" w:space="0" w:color="auto"/>
                <w:right w:val="none" w:sz="0" w:space="0" w:color="auto"/>
              </w:divBdr>
            </w:div>
            <w:div w:id="236785842">
              <w:marLeft w:val="0"/>
              <w:marRight w:val="0"/>
              <w:marTop w:val="0"/>
              <w:marBottom w:val="0"/>
              <w:divBdr>
                <w:top w:val="none" w:sz="0" w:space="0" w:color="auto"/>
                <w:left w:val="none" w:sz="0" w:space="0" w:color="auto"/>
                <w:bottom w:val="none" w:sz="0" w:space="0" w:color="auto"/>
                <w:right w:val="none" w:sz="0" w:space="0" w:color="auto"/>
              </w:divBdr>
            </w:div>
            <w:div w:id="525750070">
              <w:marLeft w:val="0"/>
              <w:marRight w:val="0"/>
              <w:marTop w:val="0"/>
              <w:marBottom w:val="0"/>
              <w:divBdr>
                <w:top w:val="none" w:sz="0" w:space="0" w:color="auto"/>
                <w:left w:val="none" w:sz="0" w:space="0" w:color="auto"/>
                <w:bottom w:val="none" w:sz="0" w:space="0" w:color="auto"/>
                <w:right w:val="none" w:sz="0" w:space="0" w:color="auto"/>
              </w:divBdr>
            </w:div>
            <w:div w:id="1132481573">
              <w:marLeft w:val="0"/>
              <w:marRight w:val="0"/>
              <w:marTop w:val="0"/>
              <w:marBottom w:val="0"/>
              <w:divBdr>
                <w:top w:val="none" w:sz="0" w:space="0" w:color="auto"/>
                <w:left w:val="none" w:sz="0" w:space="0" w:color="auto"/>
                <w:bottom w:val="none" w:sz="0" w:space="0" w:color="auto"/>
                <w:right w:val="none" w:sz="0" w:space="0" w:color="auto"/>
              </w:divBdr>
            </w:div>
            <w:div w:id="1467896748">
              <w:marLeft w:val="0"/>
              <w:marRight w:val="0"/>
              <w:marTop w:val="0"/>
              <w:marBottom w:val="0"/>
              <w:divBdr>
                <w:top w:val="none" w:sz="0" w:space="0" w:color="auto"/>
                <w:left w:val="none" w:sz="0" w:space="0" w:color="auto"/>
                <w:bottom w:val="none" w:sz="0" w:space="0" w:color="auto"/>
                <w:right w:val="none" w:sz="0" w:space="0" w:color="auto"/>
              </w:divBdr>
            </w:div>
            <w:div w:id="1541673458">
              <w:marLeft w:val="0"/>
              <w:marRight w:val="0"/>
              <w:marTop w:val="0"/>
              <w:marBottom w:val="0"/>
              <w:divBdr>
                <w:top w:val="none" w:sz="0" w:space="0" w:color="auto"/>
                <w:left w:val="none" w:sz="0" w:space="0" w:color="auto"/>
                <w:bottom w:val="none" w:sz="0" w:space="0" w:color="auto"/>
                <w:right w:val="none" w:sz="0" w:space="0" w:color="auto"/>
              </w:divBdr>
            </w:div>
            <w:div w:id="1784953318">
              <w:marLeft w:val="0"/>
              <w:marRight w:val="0"/>
              <w:marTop w:val="0"/>
              <w:marBottom w:val="0"/>
              <w:divBdr>
                <w:top w:val="none" w:sz="0" w:space="0" w:color="auto"/>
                <w:left w:val="none" w:sz="0" w:space="0" w:color="auto"/>
                <w:bottom w:val="none" w:sz="0" w:space="0" w:color="auto"/>
                <w:right w:val="none" w:sz="0" w:space="0" w:color="auto"/>
              </w:divBdr>
            </w:div>
            <w:div w:id="204848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tc-capc.org/wp-content/uploads/2010/06/CA-Child-Abuse-Neglect-Law-Condensed_2007.pdf" TargetMode="External"/><Relationship Id="rId18" Type="http://schemas.openxmlformats.org/officeDocument/2006/relationships/hyperlink" Target="http://ag.ca.gov/childabuse/pdf/ss_8572.pdf" TargetMode="External"/><Relationship Id="rId26" Type="http://schemas.openxmlformats.org/officeDocument/2006/relationships/hyperlink" Target="mailto:police@ucmerced.edu" TargetMode="External"/><Relationship Id="rId21" Type="http://schemas.openxmlformats.org/officeDocument/2006/relationships/hyperlink" Target="https://secure.ethicspoint.com/domain/media/en/gui/23531/index.htm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tc-capc.org/wpcontent/uploads/2010/06/CA_Child_Abuse_Prevention_Handbook_2007_ADA.pdf" TargetMode="External"/><Relationship Id="rId17" Type="http://schemas.openxmlformats.org/officeDocument/2006/relationships/hyperlink" Target="https://secure.ethicspoint.com/domain/media/en/gui/23531/index.html" TargetMode="External"/><Relationship Id="rId25" Type="http://schemas.openxmlformats.org/officeDocument/2006/relationships/hyperlink" Target="mailto:cnies@ucmerced.edu" TargetMode="External"/><Relationship Id="rId33" Type="http://schemas.openxmlformats.org/officeDocument/2006/relationships/footer" Target="footer1.xml"/><Relationship Id="rId38"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policy.ucop.edu/doc/4000603/CANRA" TargetMode="External"/><Relationship Id="rId20" Type="http://schemas.openxmlformats.org/officeDocument/2006/relationships/hyperlink" Target="https://secure.ethicspoint.com/domain/media/en/gui/23531/index.html" TargetMode="External"/><Relationship Id="rId29" Type="http://schemas.openxmlformats.org/officeDocument/2006/relationships/hyperlink" Target="mailto:riskservices@ucmerced.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licy.ucop.edu/doc/4000603/CANRA" TargetMode="External"/><Relationship Id="rId24" Type="http://schemas.openxmlformats.org/officeDocument/2006/relationships/hyperlink" Target="mailto:bgubser@ucmerced.edu" TargetMode="External"/><Relationship Id="rId32" Type="http://schemas.openxmlformats.org/officeDocument/2006/relationships/hyperlink" Target="http://ag.ca.gov/childabuse/pdf/ss_8572.pdf" TargetMode="External"/><Relationship Id="rId37"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www.ctc-capc.org/wp-content/uploads/2010/06/CA-Reporting-law-Span.pdf" TargetMode="External"/><Relationship Id="rId23" Type="http://schemas.openxmlformats.org/officeDocument/2006/relationships/hyperlink" Target="mailto:hr@ucmerced.edu" TargetMode="External"/><Relationship Id="rId28" Type="http://schemas.openxmlformats.org/officeDocument/2006/relationships/hyperlink" Target="mailto:egunther@ucmerced.edu" TargetMode="External"/><Relationship Id="rId36" Type="http://schemas.openxmlformats.org/officeDocument/2006/relationships/customXml" Target="../customXml/item2.xml"/><Relationship Id="rId10" Type="http://schemas.openxmlformats.org/officeDocument/2006/relationships/hyperlink" Target="http://www.leginfo.ca.gov/cgi-bin/displaycode?section=pen&amp;group=11001-12000&amp;file=11164-11174.3" TargetMode="External"/><Relationship Id="rId19" Type="http://schemas.openxmlformats.org/officeDocument/2006/relationships/hyperlink" Target="https://secure.ethicspoint.com/domain/media/en/gui/23531/index.html" TargetMode="External"/><Relationship Id="rId31" Type="http://schemas.openxmlformats.org/officeDocument/2006/relationships/hyperlink" Target="http://www.leginfo.ca.gov/cgi-bin/displaycode?section=pen&amp;group=11001-12000&amp;file=11164-11174.3" TargetMode="External"/><Relationship Id="rId4" Type="http://schemas.openxmlformats.org/officeDocument/2006/relationships/settings" Target="settings.xml"/><Relationship Id="rId9" Type="http://schemas.openxmlformats.org/officeDocument/2006/relationships/hyperlink" Target="mailto:lputney@ucmerced.edu" TargetMode="External"/><Relationship Id="rId14" Type="http://schemas.openxmlformats.org/officeDocument/2006/relationships/hyperlink" Target="http://www.ctc-capc.org/wp-content/uploads/2010/06/MRTissues-and-answers.pdf" TargetMode="External"/><Relationship Id="rId22" Type="http://schemas.openxmlformats.org/officeDocument/2006/relationships/hyperlink" Target="mailto:lputney@ucmerced.edu" TargetMode="External"/><Relationship Id="rId27" Type="http://schemas.openxmlformats.org/officeDocument/2006/relationships/hyperlink" Target="mailto:lputney@ucmerced.edu" TargetMode="External"/><Relationship Id="rId30" Type="http://schemas.openxmlformats.org/officeDocument/2006/relationships/hyperlink" Target="mailto:dmotton@ucmerced.edu" TargetMode="External"/><Relationship Id="rId35"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B7C3A0CCF23D64BA5A923C25C6DDAA9" ma:contentTypeVersion="2" ma:contentTypeDescription="Create a new document." ma:contentTypeScope="" ma:versionID="3ef1193ba071ada1dc53ac010b89f38c">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61CEAB6-EFE3-4D8B-823D-8146B9E5FE68}"/>
</file>

<file path=customXml/itemProps2.xml><?xml version="1.0" encoding="utf-8"?>
<ds:datastoreItem xmlns:ds="http://schemas.openxmlformats.org/officeDocument/2006/customXml" ds:itemID="{129AADFE-C500-4A5B-9B34-9B9EF9ACB0CD}"/>
</file>

<file path=customXml/itemProps3.xml><?xml version="1.0" encoding="utf-8"?>
<ds:datastoreItem xmlns:ds="http://schemas.openxmlformats.org/officeDocument/2006/customXml" ds:itemID="{B99E256F-7FA0-4DF9-B699-A6C7054055E2}"/>
</file>

<file path=customXml/itemProps4.xml><?xml version="1.0" encoding="utf-8"?>
<ds:datastoreItem xmlns:ds="http://schemas.openxmlformats.org/officeDocument/2006/customXml" ds:itemID="{543E89DA-3D9D-43B4-BE67-4239C44A1123}"/>
</file>

<file path=docProps/app.xml><?xml version="1.0" encoding="utf-8"?>
<Properties xmlns="http://schemas.openxmlformats.org/officeDocument/2006/extended-properties" xmlns:vt="http://schemas.openxmlformats.org/officeDocument/2006/docPropsVTypes">
  <Template>Normal</Template>
  <TotalTime>9</TotalTime>
  <Pages>11</Pages>
  <Words>3914</Words>
  <Characters>22316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Chancellor's Office</Company>
  <LinksUpToDate>false</LinksUpToDate>
  <CharactersWithSpaces>26178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Blum</dc:creator>
  <cp:lastModifiedBy>Carol Castillo</cp:lastModifiedBy>
  <cp:revision>4</cp:revision>
  <cp:lastPrinted>2013-09-04T15:06:00Z</cp:lastPrinted>
  <dcterms:created xsi:type="dcterms:W3CDTF">2015-03-02T19:56:00Z</dcterms:created>
  <dcterms:modified xsi:type="dcterms:W3CDTF">2015-03-20T16:36:00Z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0x0101008B7C3A0CCF23D64BA5A923C25C6DDAA9</vt:lpwstr>
  </property>
</Properties>
</file>